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73FB4" w14:textId="35C55BFA" w:rsidR="0037161A" w:rsidRDefault="00043377" w:rsidP="00A33F73">
      <w:pPr>
        <w:spacing w:after="240"/>
      </w:pPr>
      <w:r>
        <w:rPr>
          <w:noProof/>
          <w:lang w:val="es-ES" w:eastAsia="es-ES"/>
        </w:rPr>
        <w:drawing>
          <wp:inline distT="0" distB="0" distL="0" distR="0" wp14:anchorId="6F666115" wp14:editId="513BCC92">
            <wp:extent cx="9972040" cy="11772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argeTransparent.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972040" cy="1177290"/>
                    </a:xfrm>
                    <a:prstGeom prst="rect">
                      <a:avLst/>
                    </a:prstGeom>
                  </pic:spPr>
                </pic:pic>
              </a:graphicData>
            </a:graphic>
          </wp:inline>
        </w:drawing>
      </w:r>
    </w:p>
    <w:p w14:paraId="1F0C0875" w14:textId="77777777" w:rsidR="0037161A" w:rsidRDefault="0037161A" w:rsidP="00A33F73">
      <w:pPr>
        <w:spacing w:after="240"/>
      </w:pPr>
    </w:p>
    <w:p w14:paraId="19E44B0D" w14:textId="7FD31D25" w:rsidR="00262114" w:rsidRDefault="004029AD" w:rsidP="00A33F73">
      <w:pPr>
        <w:spacing w:after="240"/>
        <w:rPr>
          <w:rFonts w:ascii="Arial" w:hAnsi="Arial" w:cs="Arial"/>
          <w:b/>
          <w:noProof/>
          <w:color w:val="104F75"/>
          <w:sz w:val="36"/>
          <w:szCs w:val="36"/>
          <w:lang w:eastAsia="en-GB"/>
        </w:rPr>
      </w:pPr>
      <w:r w:rsidRPr="004029AD">
        <w:t xml:space="preserve"> </w:t>
      </w:r>
      <w:r w:rsidRPr="004029AD">
        <w:rPr>
          <w:rFonts w:ascii="Arial" w:hAnsi="Arial" w:cs="Arial"/>
          <w:b/>
          <w:noProof/>
          <w:color w:val="104F75"/>
          <w:sz w:val="36"/>
          <w:szCs w:val="36"/>
          <w:lang w:eastAsia="en-GB"/>
        </w:rPr>
        <w:t xml:space="preserve">Pupil </w:t>
      </w:r>
      <w:r w:rsidR="00CF1505">
        <w:rPr>
          <w:rFonts w:ascii="Arial" w:hAnsi="Arial" w:cs="Arial"/>
          <w:b/>
          <w:noProof/>
          <w:color w:val="104F75"/>
          <w:sz w:val="36"/>
          <w:szCs w:val="36"/>
          <w:lang w:eastAsia="en-GB"/>
        </w:rPr>
        <w:t>P</w:t>
      </w:r>
      <w:r w:rsidRPr="004029AD">
        <w:rPr>
          <w:rFonts w:ascii="Arial" w:hAnsi="Arial" w:cs="Arial"/>
          <w:b/>
          <w:noProof/>
          <w:color w:val="104F75"/>
          <w:sz w:val="36"/>
          <w:szCs w:val="36"/>
          <w:lang w:eastAsia="en-GB"/>
        </w:rPr>
        <w:t xml:space="preserve">remium </w:t>
      </w:r>
      <w:r w:rsidR="00CF1505">
        <w:rPr>
          <w:rFonts w:ascii="Arial" w:hAnsi="Arial" w:cs="Arial"/>
          <w:b/>
          <w:noProof/>
          <w:color w:val="104F75"/>
          <w:sz w:val="36"/>
          <w:szCs w:val="36"/>
          <w:lang w:eastAsia="en-GB"/>
        </w:rPr>
        <w:t>S</w:t>
      </w:r>
      <w:r w:rsidRPr="004029AD">
        <w:rPr>
          <w:rFonts w:ascii="Arial" w:hAnsi="Arial" w:cs="Arial"/>
          <w:b/>
          <w:noProof/>
          <w:color w:val="104F75"/>
          <w:sz w:val="36"/>
          <w:szCs w:val="36"/>
          <w:lang w:eastAsia="en-GB"/>
        </w:rPr>
        <w:t xml:space="preserve">trategy </w:t>
      </w:r>
      <w:r w:rsidR="00CF1505">
        <w:rPr>
          <w:rFonts w:ascii="Arial" w:hAnsi="Arial" w:cs="Arial"/>
          <w:b/>
          <w:noProof/>
          <w:color w:val="104F75"/>
          <w:sz w:val="36"/>
          <w:szCs w:val="36"/>
          <w:lang w:eastAsia="en-GB"/>
        </w:rPr>
        <w:t>S</w:t>
      </w:r>
      <w:r w:rsidRPr="004029AD">
        <w:rPr>
          <w:rFonts w:ascii="Arial" w:hAnsi="Arial" w:cs="Arial"/>
          <w:b/>
          <w:noProof/>
          <w:color w:val="104F75"/>
          <w:sz w:val="36"/>
          <w:szCs w:val="36"/>
          <w:lang w:eastAsia="en-GB"/>
        </w:rPr>
        <w:t xml:space="preserve">tatement </w:t>
      </w:r>
    </w:p>
    <w:p w14:paraId="4BFA4F4C" w14:textId="206FCDA9" w:rsidR="00096039" w:rsidRPr="00096039" w:rsidRDefault="00096039" w:rsidP="00096039">
      <w:pPr>
        <w:spacing w:after="240"/>
        <w:rPr>
          <w:rFonts w:ascii="Arial" w:hAnsi="Arial" w:cs="Arial"/>
        </w:rPr>
      </w:pPr>
      <w:r>
        <w:rPr>
          <w:rFonts w:ascii="Arial" w:hAnsi="Arial" w:cs="Arial"/>
        </w:rPr>
        <w:t xml:space="preserve">At Woodfall Primary </w:t>
      </w:r>
      <w:r w:rsidR="00D53947">
        <w:rPr>
          <w:rFonts w:ascii="Arial" w:hAnsi="Arial" w:cs="Arial"/>
        </w:rPr>
        <w:t xml:space="preserve">and Nursery </w:t>
      </w:r>
      <w:r>
        <w:rPr>
          <w:rFonts w:ascii="Arial" w:hAnsi="Arial" w:cs="Arial"/>
        </w:rPr>
        <w:t>School</w:t>
      </w:r>
      <w:r w:rsidRPr="00096039">
        <w:rPr>
          <w:rFonts w:ascii="Arial" w:hAnsi="Arial" w:cs="Arial"/>
        </w:rPr>
        <w:t xml:space="preserve"> we have high aspirations and ambitions for our children and we believe that no child should be left behind. We are determined to ensure that our children are given every chance to realise their full potential and we do this by </w:t>
      </w:r>
      <w:r>
        <w:rPr>
          <w:rFonts w:ascii="Arial" w:hAnsi="Arial" w:cs="Arial"/>
        </w:rPr>
        <w:t>ensuring our learning is inspiring, challenging and fun</w:t>
      </w:r>
      <w:r w:rsidRPr="00096039">
        <w:rPr>
          <w:rFonts w:ascii="Arial" w:hAnsi="Arial" w:cs="Arial"/>
        </w:rPr>
        <w:t xml:space="preserve">.  </w:t>
      </w:r>
    </w:p>
    <w:p w14:paraId="5CC0E92E" w14:textId="77777777" w:rsidR="00096039" w:rsidRPr="00096039" w:rsidRDefault="00096039" w:rsidP="00096039">
      <w:pPr>
        <w:spacing w:after="240"/>
        <w:rPr>
          <w:rFonts w:ascii="Arial" w:hAnsi="Arial" w:cs="Arial"/>
        </w:rPr>
      </w:pPr>
      <w:r w:rsidRPr="00096039">
        <w:rPr>
          <w:rFonts w:ascii="Arial" w:hAnsi="Arial" w:cs="Arial"/>
        </w:rPr>
        <w:t xml:space="preserve"> </w:t>
      </w:r>
    </w:p>
    <w:p w14:paraId="6FBE69FE" w14:textId="77777777" w:rsidR="00096039" w:rsidRPr="00096039" w:rsidRDefault="00096039" w:rsidP="00096039">
      <w:pPr>
        <w:spacing w:after="240"/>
        <w:rPr>
          <w:rFonts w:ascii="Arial" w:hAnsi="Arial" w:cs="Arial"/>
        </w:rPr>
      </w:pPr>
      <w:r w:rsidRPr="00096039">
        <w:rPr>
          <w:rFonts w:ascii="Arial" w:hAnsi="Arial" w:cs="Arial"/>
        </w:rPr>
        <w:t xml:space="preserve">The Government believes that the Pupil Premium, which is additional to main school funding, is the best way to address the current underlying inequalities between children eligible for free school meals (FSM) and their wealthier peers by ensuring that funding to tackle disadvantage reaches the pupils who need it most.  </w:t>
      </w:r>
    </w:p>
    <w:p w14:paraId="76F51EC5" w14:textId="77777777" w:rsidR="00096039" w:rsidRPr="00096039" w:rsidRDefault="00096039" w:rsidP="00096039">
      <w:pPr>
        <w:spacing w:after="240"/>
        <w:rPr>
          <w:rFonts w:ascii="Arial" w:hAnsi="Arial" w:cs="Arial"/>
        </w:rPr>
      </w:pPr>
      <w:r w:rsidRPr="00096039">
        <w:rPr>
          <w:rFonts w:ascii="Arial" w:hAnsi="Arial" w:cs="Arial"/>
        </w:rPr>
        <w:t xml:space="preserve"> </w:t>
      </w:r>
    </w:p>
    <w:p w14:paraId="34AA622E" w14:textId="77777777" w:rsidR="00096039" w:rsidRPr="00096039" w:rsidRDefault="00096039" w:rsidP="00096039">
      <w:pPr>
        <w:spacing w:after="240"/>
        <w:rPr>
          <w:rFonts w:ascii="Arial" w:hAnsi="Arial" w:cs="Arial"/>
        </w:rPr>
      </w:pPr>
      <w:r w:rsidRPr="00096039">
        <w:rPr>
          <w:rFonts w:ascii="Arial" w:hAnsi="Arial" w:cs="Arial"/>
        </w:rPr>
        <w:t xml:space="preserve">It is for schools to decide how the Pupil Premium, allocated to schools per FSM pupil, is spent, since they are best placed to assess what additional provision should be made for the individual pupils within their responsibility. However they will be held accountable for how they have used the additional funding to support pupils from low income families. From September 2016, schools are required to publish a Pupil Premium Strategy. This will ensure that parents are fully informed about the amount of allocation, barriers faced by eligible pupils, how the funding is to be spent, how impact will be measured and the date the strategy will be reviewed. We also need to include how the allocation was spent for the previous year and its impact on eligible and other pupils. Our key objective in using the Pupil Premium Grant is to diminish the differences between pupil groups.  </w:t>
      </w:r>
    </w:p>
    <w:p w14:paraId="078546DF" w14:textId="77777777" w:rsidR="00096039" w:rsidRPr="00096039" w:rsidRDefault="00096039" w:rsidP="00096039">
      <w:pPr>
        <w:spacing w:after="240"/>
        <w:rPr>
          <w:rFonts w:ascii="Arial" w:hAnsi="Arial" w:cs="Arial"/>
        </w:rPr>
      </w:pPr>
      <w:r w:rsidRPr="00096039">
        <w:rPr>
          <w:rFonts w:ascii="Arial" w:hAnsi="Arial" w:cs="Arial"/>
        </w:rPr>
        <w:t xml:space="preserve"> </w:t>
      </w:r>
    </w:p>
    <w:p w14:paraId="0826181F" w14:textId="101A897D" w:rsidR="00096039" w:rsidRDefault="00096039" w:rsidP="00A33F73">
      <w:pPr>
        <w:spacing w:after="240"/>
        <w:rPr>
          <w:rFonts w:ascii="Arial" w:hAnsi="Arial" w:cs="Arial"/>
        </w:rPr>
      </w:pPr>
      <w:r w:rsidRPr="00096039">
        <w:rPr>
          <w:rFonts w:ascii="Arial" w:hAnsi="Arial" w:cs="Arial"/>
        </w:rPr>
        <w:t xml:space="preserve">As a school we consistently track all groups of pupils to ensure that they make good or better progress. Through targeted interventions we are working to eliminate barriers to learning and progress. For new entrants that start with low attainment on entry, our aim is to ensure that they make accelerated progress in order to reach age related expectations as they move through the school. Once at age related expectations we always continue to extend that learning further to ensure that they reach higher levels of attainment. We closely monitor how we are spending the allocated funds to ensure they are having an impact on pupil premium pupils’ achievement.  </w:t>
      </w:r>
    </w:p>
    <w:p w14:paraId="65193130" w14:textId="77777777" w:rsidR="000379BA" w:rsidRPr="00096039" w:rsidRDefault="000379BA" w:rsidP="00A33F73">
      <w:pPr>
        <w:spacing w:after="240"/>
        <w:rPr>
          <w:rFonts w:ascii="Arial" w:hAnsi="Arial" w:cs="Arial"/>
        </w:rPr>
      </w:pPr>
    </w:p>
    <w:tbl>
      <w:tblPr>
        <w:tblStyle w:val="TableGrid"/>
        <w:tblW w:w="15417" w:type="dxa"/>
        <w:tblLayout w:type="fixed"/>
        <w:tblLook w:val="04A0" w:firstRow="1" w:lastRow="0" w:firstColumn="1" w:lastColumn="0" w:noHBand="0" w:noVBand="1"/>
      </w:tblPr>
      <w:tblGrid>
        <w:gridCol w:w="2660"/>
        <w:gridCol w:w="1276"/>
        <w:gridCol w:w="3632"/>
        <w:gridCol w:w="1471"/>
        <w:gridCol w:w="4819"/>
        <w:gridCol w:w="1559"/>
      </w:tblGrid>
      <w:tr w:rsidR="00C14FAE" w:rsidRPr="00B80272" w14:paraId="73B3A426" w14:textId="77777777" w:rsidTr="00267F85">
        <w:tc>
          <w:tcPr>
            <w:tcW w:w="15417" w:type="dxa"/>
            <w:gridSpan w:val="6"/>
            <w:shd w:val="clear" w:color="auto" w:fill="CFDCE3"/>
            <w:tcMar>
              <w:top w:w="57" w:type="dxa"/>
              <w:bottom w:w="57" w:type="dxa"/>
            </w:tcMar>
          </w:tcPr>
          <w:p w14:paraId="661FF981" w14:textId="407DFF3A" w:rsidR="00C14FAE" w:rsidRPr="000379BA" w:rsidRDefault="00C14FAE" w:rsidP="000379BA">
            <w:pPr>
              <w:pStyle w:val="ListParagraph"/>
              <w:numPr>
                <w:ilvl w:val="0"/>
                <w:numId w:val="17"/>
              </w:numPr>
              <w:ind w:left="426" w:hanging="284"/>
              <w:rPr>
                <w:rFonts w:ascii="Arial" w:hAnsi="Arial" w:cs="Arial"/>
                <w:b/>
              </w:rPr>
            </w:pPr>
            <w:r w:rsidRPr="000379BA">
              <w:rPr>
                <w:rFonts w:ascii="Arial" w:hAnsi="Arial" w:cs="Arial"/>
                <w:b/>
              </w:rPr>
              <w:lastRenderedPageBreak/>
              <w:t>Summary information</w:t>
            </w:r>
          </w:p>
        </w:tc>
      </w:tr>
      <w:tr w:rsidR="00C14FAE" w:rsidRPr="00B80272" w14:paraId="61B9EF55" w14:textId="77777777" w:rsidTr="008B7FE5">
        <w:tc>
          <w:tcPr>
            <w:tcW w:w="2660" w:type="dxa"/>
            <w:tcMar>
              <w:top w:w="57" w:type="dxa"/>
              <w:bottom w:w="57" w:type="dxa"/>
            </w:tcMar>
          </w:tcPr>
          <w:p w14:paraId="4DAD4149" w14:textId="2C95B79D" w:rsidR="00C14FAE" w:rsidRPr="00B80272" w:rsidRDefault="00C14FAE" w:rsidP="00BF781A">
            <w:pPr>
              <w:rPr>
                <w:rFonts w:ascii="Arial" w:hAnsi="Arial" w:cs="Arial"/>
                <w:b/>
              </w:rPr>
            </w:pPr>
            <w:r>
              <w:rPr>
                <w:rFonts w:ascii="Arial" w:hAnsi="Arial" w:cs="Arial"/>
                <w:b/>
              </w:rPr>
              <w:t>School</w:t>
            </w:r>
          </w:p>
        </w:tc>
        <w:tc>
          <w:tcPr>
            <w:tcW w:w="12757" w:type="dxa"/>
            <w:gridSpan w:val="5"/>
            <w:tcMar>
              <w:top w:w="57" w:type="dxa"/>
              <w:bottom w:w="57" w:type="dxa"/>
            </w:tcMar>
          </w:tcPr>
          <w:p w14:paraId="0AAE748D" w14:textId="3B0B9F23" w:rsidR="00C14FAE" w:rsidRPr="00B80272" w:rsidRDefault="0037161A" w:rsidP="00BE125F">
            <w:pPr>
              <w:rPr>
                <w:rFonts w:ascii="Arial" w:hAnsi="Arial" w:cs="Arial"/>
              </w:rPr>
            </w:pPr>
            <w:r>
              <w:rPr>
                <w:rFonts w:ascii="Arial" w:hAnsi="Arial" w:cs="Arial"/>
              </w:rPr>
              <w:t xml:space="preserve">Woodfall Primary </w:t>
            </w:r>
            <w:r w:rsidR="00043377">
              <w:rPr>
                <w:rFonts w:ascii="Arial" w:hAnsi="Arial" w:cs="Arial"/>
              </w:rPr>
              <w:t xml:space="preserve">and Nursery </w:t>
            </w:r>
            <w:r w:rsidR="00BE125F">
              <w:rPr>
                <w:rFonts w:ascii="Arial" w:hAnsi="Arial" w:cs="Arial"/>
              </w:rPr>
              <w:t>S</w:t>
            </w:r>
            <w:r>
              <w:rPr>
                <w:rFonts w:ascii="Arial" w:hAnsi="Arial" w:cs="Arial"/>
              </w:rPr>
              <w:t>chool</w:t>
            </w:r>
          </w:p>
        </w:tc>
      </w:tr>
      <w:tr w:rsidR="00F25DF2" w:rsidRPr="00B80272" w14:paraId="1FC961B4" w14:textId="77777777" w:rsidTr="008B7FE5">
        <w:tc>
          <w:tcPr>
            <w:tcW w:w="2660" w:type="dxa"/>
            <w:tcMar>
              <w:top w:w="57" w:type="dxa"/>
              <w:bottom w:w="57" w:type="dxa"/>
            </w:tcMar>
          </w:tcPr>
          <w:p w14:paraId="351F6CDE" w14:textId="77777777" w:rsidR="00C14FAE" w:rsidRPr="00B80272" w:rsidRDefault="00C14FAE" w:rsidP="00BF781A">
            <w:pPr>
              <w:rPr>
                <w:rFonts w:ascii="Arial" w:hAnsi="Arial" w:cs="Arial"/>
                <w:b/>
              </w:rPr>
            </w:pPr>
            <w:r>
              <w:rPr>
                <w:rFonts w:ascii="Arial" w:hAnsi="Arial" w:cs="Arial"/>
                <w:b/>
              </w:rPr>
              <w:t>Academic Year</w:t>
            </w:r>
          </w:p>
        </w:tc>
        <w:tc>
          <w:tcPr>
            <w:tcW w:w="1276" w:type="dxa"/>
            <w:tcMar>
              <w:top w:w="57" w:type="dxa"/>
              <w:bottom w:w="57" w:type="dxa"/>
            </w:tcMar>
          </w:tcPr>
          <w:p w14:paraId="11A04416" w14:textId="45CD461E" w:rsidR="00C14FAE" w:rsidRPr="00B80272" w:rsidRDefault="0037161A" w:rsidP="00591ABC">
            <w:pPr>
              <w:rPr>
                <w:rFonts w:ascii="Arial" w:hAnsi="Arial" w:cs="Arial"/>
              </w:rPr>
            </w:pPr>
            <w:r>
              <w:rPr>
                <w:rFonts w:ascii="Arial" w:hAnsi="Arial" w:cs="Arial"/>
              </w:rPr>
              <w:t>20</w:t>
            </w:r>
            <w:r w:rsidR="00591ABC">
              <w:rPr>
                <w:rFonts w:ascii="Arial" w:hAnsi="Arial" w:cs="Arial"/>
              </w:rPr>
              <w:t>2</w:t>
            </w:r>
            <w:r w:rsidR="003D67E0">
              <w:rPr>
                <w:rFonts w:ascii="Arial" w:hAnsi="Arial" w:cs="Arial"/>
              </w:rPr>
              <w:t>2</w:t>
            </w:r>
            <w:r w:rsidR="00043377">
              <w:rPr>
                <w:rFonts w:ascii="Arial" w:hAnsi="Arial" w:cs="Arial"/>
              </w:rPr>
              <w:t>-202</w:t>
            </w:r>
            <w:r w:rsidR="003D67E0">
              <w:rPr>
                <w:rFonts w:ascii="Arial" w:hAnsi="Arial" w:cs="Arial"/>
              </w:rPr>
              <w:t>3</w:t>
            </w:r>
          </w:p>
        </w:tc>
        <w:tc>
          <w:tcPr>
            <w:tcW w:w="3632" w:type="dxa"/>
          </w:tcPr>
          <w:p w14:paraId="4C60C5C0" w14:textId="77777777" w:rsidR="00C14FAE" w:rsidRPr="00F970BA" w:rsidRDefault="00C14FAE" w:rsidP="00DC0E87">
            <w:pPr>
              <w:rPr>
                <w:rFonts w:ascii="Arial" w:hAnsi="Arial" w:cs="Arial"/>
                <w:highlight w:val="yellow"/>
              </w:rPr>
            </w:pPr>
            <w:r w:rsidRPr="00F970BA">
              <w:rPr>
                <w:rFonts w:ascii="Arial" w:hAnsi="Arial" w:cs="Arial"/>
                <w:b/>
              </w:rPr>
              <w:t>Total PP budget</w:t>
            </w:r>
          </w:p>
        </w:tc>
        <w:tc>
          <w:tcPr>
            <w:tcW w:w="1471" w:type="dxa"/>
          </w:tcPr>
          <w:p w14:paraId="378F34B6" w14:textId="320F6CC6" w:rsidR="00C14FAE" w:rsidRPr="0009713A" w:rsidRDefault="0037161A" w:rsidP="00591ABC">
            <w:pPr>
              <w:rPr>
                <w:rFonts w:ascii="Arial" w:hAnsi="Arial" w:cs="Arial"/>
              </w:rPr>
            </w:pPr>
            <w:r w:rsidRPr="0009713A">
              <w:rPr>
                <w:rFonts w:ascii="Arial" w:hAnsi="Arial" w:cs="Arial"/>
              </w:rPr>
              <w:t>£</w:t>
            </w:r>
            <w:r w:rsidR="00E50BD5">
              <w:rPr>
                <w:rFonts w:ascii="Arial" w:hAnsi="Arial" w:cs="Arial"/>
              </w:rPr>
              <w:t>71,719</w:t>
            </w:r>
          </w:p>
        </w:tc>
        <w:tc>
          <w:tcPr>
            <w:tcW w:w="4819" w:type="dxa"/>
          </w:tcPr>
          <w:p w14:paraId="0BE5FB6B" w14:textId="77777777" w:rsidR="00C14FAE" w:rsidRPr="00B80272" w:rsidRDefault="00C14FAE" w:rsidP="00DC0E87">
            <w:pPr>
              <w:rPr>
                <w:rFonts w:ascii="Arial" w:hAnsi="Arial" w:cs="Arial"/>
              </w:rPr>
            </w:pPr>
            <w:r w:rsidRPr="00B80272">
              <w:rPr>
                <w:rFonts w:ascii="Arial" w:hAnsi="Arial" w:cs="Arial"/>
                <w:b/>
              </w:rPr>
              <w:t>Date of m</w:t>
            </w:r>
            <w:r>
              <w:rPr>
                <w:rFonts w:ascii="Arial" w:hAnsi="Arial" w:cs="Arial"/>
                <w:b/>
              </w:rPr>
              <w:t>ost recent PP Review</w:t>
            </w:r>
          </w:p>
        </w:tc>
        <w:tc>
          <w:tcPr>
            <w:tcW w:w="1559" w:type="dxa"/>
          </w:tcPr>
          <w:p w14:paraId="10EAEE6C" w14:textId="4A40BCD0" w:rsidR="00C14FAE" w:rsidRPr="00B80272" w:rsidRDefault="0037161A" w:rsidP="00591ABC">
            <w:pPr>
              <w:rPr>
                <w:rFonts w:ascii="Arial" w:hAnsi="Arial" w:cs="Arial"/>
              </w:rPr>
            </w:pPr>
            <w:r>
              <w:rPr>
                <w:rFonts w:ascii="Arial" w:hAnsi="Arial" w:cs="Arial"/>
              </w:rPr>
              <w:t>July 20</w:t>
            </w:r>
            <w:r w:rsidR="00591ABC">
              <w:rPr>
                <w:rFonts w:ascii="Arial" w:hAnsi="Arial" w:cs="Arial"/>
              </w:rPr>
              <w:t>2</w:t>
            </w:r>
            <w:r w:rsidR="003D67E0">
              <w:rPr>
                <w:rFonts w:ascii="Arial" w:hAnsi="Arial" w:cs="Arial"/>
              </w:rPr>
              <w:t>3</w:t>
            </w:r>
          </w:p>
        </w:tc>
      </w:tr>
      <w:tr w:rsidR="00F25DF2" w:rsidRPr="00B80272" w14:paraId="36741700" w14:textId="77777777" w:rsidTr="008B7FE5">
        <w:tc>
          <w:tcPr>
            <w:tcW w:w="2660" w:type="dxa"/>
            <w:tcMar>
              <w:top w:w="57" w:type="dxa"/>
              <w:bottom w:w="57" w:type="dxa"/>
            </w:tcMar>
          </w:tcPr>
          <w:p w14:paraId="0BB60046" w14:textId="77777777" w:rsidR="00C14FAE" w:rsidRPr="00B80272" w:rsidRDefault="00C14FAE" w:rsidP="00DC0E87">
            <w:pPr>
              <w:rPr>
                <w:rFonts w:ascii="Arial" w:hAnsi="Arial" w:cs="Arial"/>
              </w:rPr>
            </w:pPr>
            <w:r>
              <w:rPr>
                <w:rFonts w:ascii="Arial" w:hAnsi="Arial" w:cs="Arial"/>
                <w:b/>
              </w:rPr>
              <w:t>Total number of pupils</w:t>
            </w:r>
          </w:p>
        </w:tc>
        <w:tc>
          <w:tcPr>
            <w:tcW w:w="1276" w:type="dxa"/>
            <w:tcMar>
              <w:top w:w="57" w:type="dxa"/>
              <w:bottom w:w="57" w:type="dxa"/>
            </w:tcMar>
          </w:tcPr>
          <w:p w14:paraId="603534A6" w14:textId="16354B4B" w:rsidR="00C14FAE" w:rsidRPr="00B80272" w:rsidRDefault="00BE125F" w:rsidP="0009713A">
            <w:pPr>
              <w:rPr>
                <w:rFonts w:ascii="Arial" w:hAnsi="Arial" w:cs="Arial"/>
              </w:rPr>
            </w:pPr>
            <w:r w:rsidRPr="0009713A">
              <w:rPr>
                <w:rFonts w:ascii="Arial" w:hAnsi="Arial" w:cs="Arial"/>
              </w:rPr>
              <w:t>42</w:t>
            </w:r>
            <w:r w:rsidR="003D67E0">
              <w:rPr>
                <w:rFonts w:ascii="Arial" w:hAnsi="Arial" w:cs="Arial"/>
              </w:rPr>
              <w:t>2</w:t>
            </w:r>
          </w:p>
        </w:tc>
        <w:tc>
          <w:tcPr>
            <w:tcW w:w="3632" w:type="dxa"/>
          </w:tcPr>
          <w:p w14:paraId="7431BF7C" w14:textId="77777777" w:rsidR="00C14FAE" w:rsidRPr="00B80272" w:rsidRDefault="00C14FAE" w:rsidP="00C14FAE">
            <w:pPr>
              <w:rPr>
                <w:rFonts w:ascii="Arial" w:hAnsi="Arial" w:cs="Arial"/>
              </w:rPr>
            </w:pPr>
            <w:r w:rsidRPr="00B80272">
              <w:rPr>
                <w:rFonts w:ascii="Arial" w:hAnsi="Arial" w:cs="Arial"/>
                <w:b/>
              </w:rPr>
              <w:t>Number of pupils eligible for PP</w:t>
            </w:r>
          </w:p>
        </w:tc>
        <w:tc>
          <w:tcPr>
            <w:tcW w:w="1471" w:type="dxa"/>
          </w:tcPr>
          <w:p w14:paraId="4726E94B" w14:textId="260478A3" w:rsidR="00C14FAE" w:rsidRPr="003D67E0" w:rsidRDefault="003D67E0" w:rsidP="0009713A">
            <w:pPr>
              <w:rPr>
                <w:rFonts w:ascii="Arial" w:hAnsi="Arial" w:cs="Arial"/>
              </w:rPr>
            </w:pPr>
            <w:r w:rsidRPr="003D67E0">
              <w:rPr>
                <w:rFonts w:ascii="Arial" w:hAnsi="Arial" w:cs="Arial"/>
              </w:rPr>
              <w:t>54</w:t>
            </w:r>
            <w:r w:rsidR="000B5A25" w:rsidRPr="003D67E0">
              <w:rPr>
                <w:rFonts w:ascii="Arial" w:hAnsi="Arial" w:cs="Arial"/>
              </w:rPr>
              <w:t xml:space="preserve"> FSM</w:t>
            </w:r>
          </w:p>
          <w:p w14:paraId="338BE990" w14:textId="351917CE" w:rsidR="000B5A25" w:rsidRPr="0009713A" w:rsidRDefault="000B5A25" w:rsidP="0009713A">
            <w:pPr>
              <w:rPr>
                <w:rFonts w:ascii="Arial" w:hAnsi="Arial" w:cs="Arial"/>
              </w:rPr>
            </w:pPr>
            <w:r w:rsidRPr="003D67E0">
              <w:rPr>
                <w:rFonts w:ascii="Arial" w:hAnsi="Arial" w:cs="Arial"/>
              </w:rPr>
              <w:t>3 Forces</w:t>
            </w:r>
          </w:p>
        </w:tc>
        <w:tc>
          <w:tcPr>
            <w:tcW w:w="4819" w:type="dxa"/>
          </w:tcPr>
          <w:p w14:paraId="198C1A59" w14:textId="77777777" w:rsidR="00C14FAE" w:rsidRPr="00B80272" w:rsidRDefault="008B7FE5" w:rsidP="00C14FAE">
            <w:pPr>
              <w:rPr>
                <w:rFonts w:ascii="Arial" w:hAnsi="Arial" w:cs="Arial"/>
              </w:rPr>
            </w:pPr>
            <w:r w:rsidRPr="00C542C7">
              <w:rPr>
                <w:rFonts w:ascii="Arial" w:hAnsi="Arial" w:cs="Arial"/>
                <w:b/>
              </w:rPr>
              <w:t>Date for next internal review</w:t>
            </w:r>
            <w:r>
              <w:rPr>
                <w:rFonts w:ascii="Arial" w:hAnsi="Arial" w:cs="Arial"/>
                <w:b/>
              </w:rPr>
              <w:t xml:space="preserve"> of this strategy</w:t>
            </w:r>
          </w:p>
        </w:tc>
        <w:tc>
          <w:tcPr>
            <w:tcW w:w="1559" w:type="dxa"/>
          </w:tcPr>
          <w:p w14:paraId="2EDB846D" w14:textId="61BF0853" w:rsidR="00C14FAE" w:rsidRPr="00B80272" w:rsidRDefault="0037161A" w:rsidP="00591ABC">
            <w:pPr>
              <w:rPr>
                <w:rFonts w:ascii="Arial" w:hAnsi="Arial" w:cs="Arial"/>
              </w:rPr>
            </w:pPr>
            <w:r>
              <w:rPr>
                <w:rFonts w:ascii="Arial" w:hAnsi="Arial" w:cs="Arial"/>
              </w:rPr>
              <w:t>July 20</w:t>
            </w:r>
            <w:r w:rsidR="00043377">
              <w:rPr>
                <w:rFonts w:ascii="Arial" w:hAnsi="Arial" w:cs="Arial"/>
              </w:rPr>
              <w:t>2</w:t>
            </w:r>
            <w:r w:rsidR="003D67E0">
              <w:rPr>
                <w:rFonts w:ascii="Arial" w:hAnsi="Arial" w:cs="Arial"/>
              </w:rPr>
              <w:t>4</w:t>
            </w:r>
          </w:p>
        </w:tc>
      </w:tr>
    </w:tbl>
    <w:p w14:paraId="1EA326D4" w14:textId="267A062C" w:rsidR="00B80272" w:rsidRDefault="00B80272">
      <w:pPr>
        <w:rPr>
          <w:rFonts w:ascii="Arial" w:hAnsi="Arial" w:cs="Arial"/>
          <w:sz w:val="16"/>
          <w:szCs w:val="16"/>
        </w:rPr>
      </w:pPr>
    </w:p>
    <w:p w14:paraId="324B9483" w14:textId="77777777" w:rsidR="004F5DFE" w:rsidRPr="00A33F73" w:rsidRDefault="004F5DFE">
      <w:pPr>
        <w:rPr>
          <w:rFonts w:ascii="Arial" w:hAnsi="Arial" w:cs="Arial"/>
          <w:sz w:val="16"/>
          <w:szCs w:val="16"/>
        </w:rPr>
      </w:pPr>
    </w:p>
    <w:tbl>
      <w:tblPr>
        <w:tblStyle w:val="TableGrid"/>
        <w:tblW w:w="15446" w:type="dxa"/>
        <w:tblLook w:val="04A0" w:firstRow="1" w:lastRow="0" w:firstColumn="1" w:lastColumn="0" w:noHBand="0" w:noVBand="1"/>
      </w:tblPr>
      <w:tblGrid>
        <w:gridCol w:w="3138"/>
        <w:gridCol w:w="3139"/>
        <w:gridCol w:w="3139"/>
        <w:gridCol w:w="3139"/>
        <w:gridCol w:w="2891"/>
      </w:tblGrid>
      <w:tr w:rsidR="00E80B79" w:rsidRPr="00B80272" w14:paraId="73F56B20" w14:textId="77777777" w:rsidTr="00E80B79">
        <w:tc>
          <w:tcPr>
            <w:tcW w:w="3138" w:type="dxa"/>
            <w:shd w:val="clear" w:color="auto" w:fill="CFDCE3"/>
          </w:tcPr>
          <w:p w14:paraId="7990D534" w14:textId="30FCB2A9" w:rsidR="00E80B79" w:rsidRPr="009242F1" w:rsidRDefault="00E80B79" w:rsidP="009242F1">
            <w:pPr>
              <w:pStyle w:val="ListParagraph"/>
              <w:numPr>
                <w:ilvl w:val="0"/>
                <w:numId w:val="17"/>
              </w:numPr>
              <w:ind w:left="426" w:hanging="284"/>
              <w:rPr>
                <w:rFonts w:ascii="Arial" w:eastAsia="Arial" w:hAnsi="Arial" w:cs="Arial"/>
                <w:b/>
              </w:rPr>
            </w:pPr>
            <w:r w:rsidRPr="00E95BB5">
              <w:rPr>
                <w:rFonts w:ascii="Arial" w:eastAsia="Arial" w:hAnsi="Arial" w:cs="Arial"/>
                <w:b/>
              </w:rPr>
              <w:t>202</w:t>
            </w:r>
            <w:r w:rsidR="003D67E0">
              <w:rPr>
                <w:rFonts w:ascii="Arial" w:eastAsia="Arial" w:hAnsi="Arial" w:cs="Arial"/>
                <w:b/>
              </w:rPr>
              <w:t>2</w:t>
            </w:r>
            <w:r w:rsidRPr="00E95BB5">
              <w:rPr>
                <w:rFonts w:ascii="Arial" w:eastAsia="Arial" w:hAnsi="Arial" w:cs="Arial"/>
                <w:b/>
              </w:rPr>
              <w:t>-202</w:t>
            </w:r>
            <w:r w:rsidR="003D67E0">
              <w:rPr>
                <w:rFonts w:ascii="Arial" w:eastAsia="Arial" w:hAnsi="Arial" w:cs="Arial"/>
                <w:b/>
              </w:rPr>
              <w:t>3</w:t>
            </w:r>
          </w:p>
        </w:tc>
        <w:tc>
          <w:tcPr>
            <w:tcW w:w="3139" w:type="dxa"/>
            <w:shd w:val="clear" w:color="auto" w:fill="CFDCE3"/>
          </w:tcPr>
          <w:p w14:paraId="09FC2BAB" w14:textId="77777777" w:rsidR="00E80B79" w:rsidRPr="009242F1" w:rsidRDefault="00E80B79" w:rsidP="00E80B79">
            <w:pPr>
              <w:pStyle w:val="ListParagraph"/>
              <w:ind w:left="426"/>
              <w:rPr>
                <w:rFonts w:ascii="Arial" w:eastAsia="Arial" w:hAnsi="Arial" w:cs="Arial"/>
                <w:b/>
              </w:rPr>
            </w:pPr>
          </w:p>
        </w:tc>
        <w:tc>
          <w:tcPr>
            <w:tcW w:w="3139" w:type="dxa"/>
            <w:shd w:val="clear" w:color="auto" w:fill="CFDCE3"/>
          </w:tcPr>
          <w:p w14:paraId="392292C2" w14:textId="77777777" w:rsidR="00E80B79" w:rsidRPr="009242F1" w:rsidRDefault="00E80B79" w:rsidP="00E80B79">
            <w:pPr>
              <w:pStyle w:val="ListParagraph"/>
              <w:ind w:left="426"/>
              <w:rPr>
                <w:rFonts w:ascii="Arial" w:eastAsia="Arial" w:hAnsi="Arial" w:cs="Arial"/>
                <w:b/>
              </w:rPr>
            </w:pPr>
          </w:p>
        </w:tc>
        <w:tc>
          <w:tcPr>
            <w:tcW w:w="3139" w:type="dxa"/>
            <w:shd w:val="clear" w:color="auto" w:fill="CFDCE3"/>
          </w:tcPr>
          <w:p w14:paraId="7EFCE514" w14:textId="77777777" w:rsidR="00E80B79" w:rsidRPr="00E80B79" w:rsidRDefault="00E80B79" w:rsidP="00E80B79">
            <w:pPr>
              <w:ind w:left="142"/>
              <w:rPr>
                <w:rFonts w:ascii="Arial" w:eastAsia="Arial" w:hAnsi="Arial" w:cs="Arial"/>
                <w:b/>
              </w:rPr>
            </w:pPr>
          </w:p>
        </w:tc>
        <w:tc>
          <w:tcPr>
            <w:tcW w:w="2891" w:type="dxa"/>
            <w:shd w:val="clear" w:color="auto" w:fill="CFDCE3"/>
            <w:tcMar>
              <w:top w:w="57" w:type="dxa"/>
              <w:bottom w:w="57" w:type="dxa"/>
            </w:tcMar>
          </w:tcPr>
          <w:p w14:paraId="741565F5" w14:textId="3424B33C" w:rsidR="00E80B79" w:rsidRPr="009242F1" w:rsidRDefault="00E80B79" w:rsidP="009242F1">
            <w:pPr>
              <w:pStyle w:val="ListParagraph"/>
              <w:numPr>
                <w:ilvl w:val="0"/>
                <w:numId w:val="17"/>
              </w:numPr>
              <w:ind w:left="426" w:hanging="284"/>
              <w:rPr>
                <w:rFonts w:ascii="Arial" w:hAnsi="Arial" w:cs="Arial"/>
                <w:b/>
              </w:rPr>
            </w:pPr>
            <w:r w:rsidRPr="009242F1">
              <w:rPr>
                <w:rFonts w:ascii="Arial" w:eastAsia="Arial" w:hAnsi="Arial" w:cs="Arial"/>
                <w:b/>
              </w:rPr>
              <w:t xml:space="preserve">Current attainment </w:t>
            </w:r>
          </w:p>
        </w:tc>
      </w:tr>
      <w:tr w:rsidR="00E80B79" w:rsidRPr="00B80272" w14:paraId="1282EE40" w14:textId="77777777" w:rsidTr="00E80B79">
        <w:tc>
          <w:tcPr>
            <w:tcW w:w="3138" w:type="dxa"/>
            <w:tcMar>
              <w:top w:w="57" w:type="dxa"/>
              <w:bottom w:w="57" w:type="dxa"/>
            </w:tcMar>
          </w:tcPr>
          <w:p w14:paraId="291BA5E2" w14:textId="77777777" w:rsidR="00E80B79" w:rsidRPr="00B80272" w:rsidRDefault="00E80B79" w:rsidP="00E80B79">
            <w:pPr>
              <w:pStyle w:val="ListParagraph"/>
              <w:rPr>
                <w:rFonts w:ascii="Arial" w:hAnsi="Arial" w:cs="Arial"/>
              </w:rPr>
            </w:pPr>
          </w:p>
        </w:tc>
        <w:tc>
          <w:tcPr>
            <w:tcW w:w="3139" w:type="dxa"/>
            <w:shd w:val="clear" w:color="auto" w:fill="FFFFFF" w:themeFill="background1"/>
            <w:tcMar>
              <w:top w:w="57" w:type="dxa"/>
              <w:bottom w:w="57" w:type="dxa"/>
            </w:tcMar>
            <w:vAlign w:val="center"/>
          </w:tcPr>
          <w:p w14:paraId="2A2BD842" w14:textId="66A34F33" w:rsidR="00E80B79" w:rsidRDefault="00A20709" w:rsidP="00E80B79">
            <w:pPr>
              <w:jc w:val="center"/>
              <w:rPr>
                <w:rFonts w:ascii="Arial" w:hAnsi="Arial" w:cs="Arial"/>
                <w:i/>
                <w:sz w:val="18"/>
                <w:szCs w:val="18"/>
              </w:rPr>
            </w:pPr>
            <w:r>
              <w:rPr>
                <w:rFonts w:ascii="Arial" w:hAnsi="Arial" w:cs="Arial"/>
                <w:i/>
                <w:sz w:val="18"/>
                <w:szCs w:val="18"/>
              </w:rPr>
              <w:t>10</w:t>
            </w:r>
            <w:r w:rsidR="00E80B79">
              <w:rPr>
                <w:rFonts w:ascii="Arial" w:hAnsi="Arial" w:cs="Arial"/>
                <w:i/>
                <w:sz w:val="18"/>
                <w:szCs w:val="18"/>
              </w:rPr>
              <w:t xml:space="preserve"> </w:t>
            </w:r>
            <w:r w:rsidR="00E80B79" w:rsidRPr="00B80272">
              <w:rPr>
                <w:rFonts w:ascii="Arial" w:hAnsi="Arial" w:cs="Arial"/>
                <w:i/>
                <w:sz w:val="18"/>
                <w:szCs w:val="18"/>
              </w:rPr>
              <w:t xml:space="preserve">Pupils eligible for PP </w:t>
            </w:r>
            <w:r w:rsidR="00E80B79">
              <w:rPr>
                <w:rFonts w:ascii="Arial" w:hAnsi="Arial" w:cs="Arial"/>
                <w:i/>
                <w:sz w:val="18"/>
                <w:szCs w:val="18"/>
              </w:rPr>
              <w:t>at Woodfall</w:t>
            </w:r>
          </w:p>
          <w:p w14:paraId="24B7A14D" w14:textId="412A01FC" w:rsidR="00E80B79" w:rsidRPr="00B80272" w:rsidRDefault="00E80B79" w:rsidP="00E80B79">
            <w:pPr>
              <w:jc w:val="center"/>
              <w:rPr>
                <w:rFonts w:ascii="Arial" w:hAnsi="Arial" w:cs="Arial"/>
                <w:i/>
                <w:sz w:val="18"/>
                <w:szCs w:val="18"/>
              </w:rPr>
            </w:pPr>
            <w:r>
              <w:rPr>
                <w:rFonts w:ascii="Arial" w:hAnsi="Arial" w:cs="Arial"/>
                <w:i/>
                <w:sz w:val="18"/>
                <w:szCs w:val="18"/>
              </w:rPr>
              <w:t>202</w:t>
            </w:r>
            <w:r w:rsidR="003D67E0">
              <w:rPr>
                <w:rFonts w:ascii="Arial" w:hAnsi="Arial" w:cs="Arial"/>
                <w:i/>
                <w:sz w:val="18"/>
                <w:szCs w:val="18"/>
              </w:rPr>
              <w:t>2</w:t>
            </w:r>
            <w:r>
              <w:rPr>
                <w:rFonts w:ascii="Arial" w:hAnsi="Arial" w:cs="Arial"/>
                <w:i/>
                <w:sz w:val="18"/>
                <w:szCs w:val="18"/>
              </w:rPr>
              <w:t>-202</w:t>
            </w:r>
            <w:r w:rsidR="003D67E0">
              <w:rPr>
                <w:rFonts w:ascii="Arial" w:hAnsi="Arial" w:cs="Arial"/>
                <w:i/>
                <w:sz w:val="18"/>
                <w:szCs w:val="18"/>
              </w:rPr>
              <w:t>3</w:t>
            </w:r>
            <w:r>
              <w:rPr>
                <w:rFonts w:ascii="Arial" w:hAnsi="Arial" w:cs="Arial"/>
                <w:i/>
                <w:sz w:val="18"/>
                <w:szCs w:val="18"/>
              </w:rPr>
              <w:t xml:space="preserve"> </w:t>
            </w:r>
          </w:p>
        </w:tc>
        <w:tc>
          <w:tcPr>
            <w:tcW w:w="3139" w:type="dxa"/>
            <w:shd w:val="clear" w:color="auto" w:fill="FFFFFF" w:themeFill="background1"/>
          </w:tcPr>
          <w:p w14:paraId="00A985DB" w14:textId="6F8D1E80" w:rsidR="00E80B79" w:rsidRPr="00E95BB5" w:rsidRDefault="00E80B79" w:rsidP="00E80B79">
            <w:pPr>
              <w:jc w:val="center"/>
              <w:rPr>
                <w:rFonts w:ascii="Arial" w:hAnsi="Arial" w:cs="Arial"/>
                <w:i/>
                <w:sz w:val="18"/>
                <w:szCs w:val="18"/>
              </w:rPr>
            </w:pPr>
            <w:r>
              <w:rPr>
                <w:rFonts w:ascii="Arial" w:hAnsi="Arial" w:cs="Arial"/>
                <w:i/>
                <w:sz w:val="18"/>
                <w:szCs w:val="18"/>
              </w:rPr>
              <w:t xml:space="preserve">Woodfall </w:t>
            </w:r>
            <w:r w:rsidRPr="00043377">
              <w:rPr>
                <w:rFonts w:ascii="Arial" w:hAnsi="Arial" w:cs="Arial"/>
                <w:i/>
                <w:sz w:val="18"/>
                <w:szCs w:val="18"/>
              </w:rPr>
              <w:t>Pupils not eligible for PP 20</w:t>
            </w:r>
            <w:r>
              <w:rPr>
                <w:rFonts w:ascii="Arial" w:hAnsi="Arial" w:cs="Arial"/>
                <w:i/>
                <w:sz w:val="18"/>
                <w:szCs w:val="18"/>
              </w:rPr>
              <w:t>2</w:t>
            </w:r>
            <w:r w:rsidR="003D67E0">
              <w:rPr>
                <w:rFonts w:ascii="Arial" w:hAnsi="Arial" w:cs="Arial"/>
                <w:i/>
                <w:sz w:val="18"/>
                <w:szCs w:val="18"/>
              </w:rPr>
              <w:t>2</w:t>
            </w:r>
            <w:r w:rsidRPr="00043377">
              <w:rPr>
                <w:rFonts w:ascii="Arial" w:hAnsi="Arial" w:cs="Arial"/>
                <w:i/>
                <w:sz w:val="18"/>
                <w:szCs w:val="18"/>
              </w:rPr>
              <w:t xml:space="preserve"> - 20</w:t>
            </w:r>
            <w:r>
              <w:rPr>
                <w:rFonts w:ascii="Arial" w:hAnsi="Arial" w:cs="Arial"/>
                <w:i/>
                <w:sz w:val="18"/>
                <w:szCs w:val="18"/>
              </w:rPr>
              <w:t>2</w:t>
            </w:r>
            <w:r w:rsidR="003D67E0">
              <w:rPr>
                <w:rFonts w:ascii="Arial" w:hAnsi="Arial" w:cs="Arial"/>
                <w:i/>
                <w:sz w:val="18"/>
                <w:szCs w:val="18"/>
              </w:rPr>
              <w:t>3</w:t>
            </w:r>
          </w:p>
        </w:tc>
        <w:tc>
          <w:tcPr>
            <w:tcW w:w="3139" w:type="dxa"/>
            <w:shd w:val="clear" w:color="auto" w:fill="FFFFFF" w:themeFill="background1"/>
            <w:vAlign w:val="center"/>
          </w:tcPr>
          <w:p w14:paraId="11024474" w14:textId="75B3CD5F" w:rsidR="00E80B79" w:rsidRPr="00E95BB5" w:rsidRDefault="00E80B79" w:rsidP="00E80B79">
            <w:pPr>
              <w:jc w:val="center"/>
              <w:rPr>
                <w:rFonts w:ascii="Arial" w:hAnsi="Arial" w:cs="Arial"/>
                <w:i/>
                <w:sz w:val="18"/>
                <w:szCs w:val="18"/>
              </w:rPr>
            </w:pPr>
            <w:r w:rsidRPr="00E95BB5">
              <w:rPr>
                <w:rFonts w:ascii="Arial" w:hAnsi="Arial" w:cs="Arial"/>
                <w:i/>
                <w:sz w:val="18"/>
                <w:szCs w:val="18"/>
              </w:rPr>
              <w:t>Pupils not eligible for PP (national benchmark) 202</w:t>
            </w:r>
            <w:r w:rsidR="003D67E0">
              <w:rPr>
                <w:rFonts w:ascii="Arial" w:hAnsi="Arial" w:cs="Arial"/>
                <w:i/>
                <w:sz w:val="18"/>
                <w:szCs w:val="18"/>
              </w:rPr>
              <w:t>2</w:t>
            </w:r>
            <w:r w:rsidRPr="00E95BB5">
              <w:rPr>
                <w:rFonts w:ascii="Arial" w:hAnsi="Arial" w:cs="Arial"/>
                <w:i/>
                <w:sz w:val="18"/>
                <w:szCs w:val="18"/>
              </w:rPr>
              <w:t>- 202</w:t>
            </w:r>
            <w:r w:rsidR="003D67E0">
              <w:rPr>
                <w:rFonts w:ascii="Arial" w:hAnsi="Arial" w:cs="Arial"/>
                <w:i/>
                <w:sz w:val="18"/>
                <w:szCs w:val="18"/>
              </w:rPr>
              <w:t>3</w:t>
            </w:r>
          </w:p>
        </w:tc>
        <w:tc>
          <w:tcPr>
            <w:tcW w:w="2891" w:type="dxa"/>
            <w:shd w:val="clear" w:color="auto" w:fill="FFFFFF" w:themeFill="background1"/>
            <w:vAlign w:val="center"/>
          </w:tcPr>
          <w:p w14:paraId="786BB3A9" w14:textId="10458C07" w:rsidR="00E80B79" w:rsidRPr="005C5E1D" w:rsidRDefault="005C5E1D" w:rsidP="00E80B79">
            <w:pPr>
              <w:jc w:val="center"/>
              <w:rPr>
                <w:rFonts w:ascii="Arial" w:hAnsi="Arial" w:cs="Arial"/>
                <w:i/>
                <w:sz w:val="18"/>
                <w:szCs w:val="18"/>
              </w:rPr>
            </w:pPr>
            <w:r>
              <w:rPr>
                <w:rFonts w:ascii="Arial" w:hAnsi="Arial" w:cs="Arial"/>
                <w:i/>
                <w:sz w:val="18"/>
                <w:szCs w:val="18"/>
              </w:rPr>
              <w:t xml:space="preserve">10 </w:t>
            </w:r>
            <w:r w:rsidR="00E80B79" w:rsidRPr="005C5E1D">
              <w:rPr>
                <w:rFonts w:ascii="Arial" w:hAnsi="Arial" w:cs="Arial"/>
                <w:i/>
                <w:sz w:val="18"/>
                <w:szCs w:val="18"/>
              </w:rPr>
              <w:t xml:space="preserve">Pupils eligible for PP at Woodfall at </w:t>
            </w:r>
            <w:r>
              <w:rPr>
                <w:rFonts w:ascii="Arial" w:hAnsi="Arial" w:cs="Arial"/>
                <w:i/>
                <w:sz w:val="18"/>
                <w:szCs w:val="18"/>
              </w:rPr>
              <w:t xml:space="preserve">End of KS2 </w:t>
            </w:r>
          </w:p>
          <w:p w14:paraId="33B3C46A" w14:textId="50BB7E2F" w:rsidR="00E80B79" w:rsidRPr="00E95BB5" w:rsidRDefault="00E80B79" w:rsidP="00E80B79">
            <w:pPr>
              <w:jc w:val="center"/>
              <w:rPr>
                <w:rFonts w:ascii="Arial" w:hAnsi="Arial" w:cs="Arial"/>
                <w:i/>
                <w:sz w:val="18"/>
                <w:szCs w:val="18"/>
              </w:rPr>
            </w:pPr>
            <w:r w:rsidRPr="005C5E1D">
              <w:rPr>
                <w:rFonts w:ascii="Arial" w:hAnsi="Arial" w:cs="Arial"/>
                <w:i/>
                <w:sz w:val="18"/>
                <w:szCs w:val="18"/>
              </w:rPr>
              <w:t>202</w:t>
            </w:r>
            <w:r w:rsidR="003D67E0" w:rsidRPr="005C5E1D">
              <w:rPr>
                <w:rFonts w:ascii="Arial" w:hAnsi="Arial" w:cs="Arial"/>
                <w:i/>
                <w:sz w:val="18"/>
                <w:szCs w:val="18"/>
              </w:rPr>
              <w:t>3</w:t>
            </w:r>
            <w:r w:rsidRPr="005C5E1D">
              <w:rPr>
                <w:rFonts w:ascii="Arial" w:hAnsi="Arial" w:cs="Arial"/>
                <w:i/>
                <w:sz w:val="18"/>
                <w:szCs w:val="18"/>
              </w:rPr>
              <w:t>-202</w:t>
            </w:r>
            <w:r w:rsidR="003D67E0" w:rsidRPr="005C5E1D">
              <w:rPr>
                <w:rFonts w:ascii="Arial" w:hAnsi="Arial" w:cs="Arial"/>
                <w:i/>
                <w:sz w:val="18"/>
                <w:szCs w:val="18"/>
              </w:rPr>
              <w:t>4</w:t>
            </w:r>
          </w:p>
        </w:tc>
      </w:tr>
      <w:tr w:rsidR="00E80B79" w:rsidRPr="002954A6" w14:paraId="41F6C807" w14:textId="77777777" w:rsidTr="00E80B79">
        <w:tc>
          <w:tcPr>
            <w:tcW w:w="3138" w:type="dxa"/>
            <w:tcMar>
              <w:top w:w="57" w:type="dxa"/>
              <w:bottom w:w="57" w:type="dxa"/>
            </w:tcMar>
            <w:vAlign w:val="bottom"/>
          </w:tcPr>
          <w:p w14:paraId="43FADBA0" w14:textId="686E009A" w:rsidR="00E80B79" w:rsidRPr="002954A6" w:rsidRDefault="00E80B79" w:rsidP="00E80B79">
            <w:pPr>
              <w:spacing w:line="276" w:lineRule="auto"/>
              <w:ind w:right="-23"/>
              <w:rPr>
                <w:rFonts w:ascii="Arial" w:eastAsia="Arial" w:hAnsi="Arial" w:cs="Arial"/>
                <w:b/>
              </w:rPr>
            </w:pPr>
            <w:r w:rsidRPr="002954A6">
              <w:rPr>
                <w:rFonts w:ascii="Arial" w:eastAsia="Arial" w:hAnsi="Arial" w:cs="Arial"/>
                <w:b/>
                <w:bCs/>
              </w:rPr>
              <w:t xml:space="preserve">% achieving </w:t>
            </w:r>
            <w:r>
              <w:rPr>
                <w:rFonts w:ascii="Arial" w:eastAsia="Arial" w:hAnsi="Arial" w:cs="Arial"/>
                <w:b/>
                <w:bCs/>
              </w:rPr>
              <w:t>in Reading, Writing and</w:t>
            </w:r>
            <w:r w:rsidRPr="002954A6">
              <w:rPr>
                <w:rFonts w:ascii="Arial" w:eastAsia="Arial" w:hAnsi="Arial" w:cs="Arial"/>
                <w:b/>
                <w:bCs/>
              </w:rPr>
              <w:t xml:space="preserve"> </w:t>
            </w:r>
            <w:r>
              <w:rPr>
                <w:rFonts w:ascii="Arial" w:eastAsia="Arial" w:hAnsi="Arial" w:cs="Arial"/>
                <w:b/>
                <w:bCs/>
              </w:rPr>
              <w:t>M</w:t>
            </w:r>
            <w:r w:rsidRPr="002954A6">
              <w:rPr>
                <w:rFonts w:ascii="Arial" w:eastAsia="Arial" w:hAnsi="Arial" w:cs="Arial"/>
                <w:b/>
                <w:bCs/>
              </w:rPr>
              <w:t xml:space="preserve">aths </w:t>
            </w:r>
          </w:p>
        </w:tc>
        <w:tc>
          <w:tcPr>
            <w:tcW w:w="3139" w:type="dxa"/>
            <w:tcMar>
              <w:top w:w="57" w:type="dxa"/>
              <w:bottom w:w="57" w:type="dxa"/>
            </w:tcMar>
            <w:vAlign w:val="center"/>
          </w:tcPr>
          <w:p w14:paraId="09C862D1" w14:textId="7231E0AB" w:rsidR="00E80B79" w:rsidRPr="002954A6" w:rsidRDefault="00A20709" w:rsidP="00E80B79">
            <w:pPr>
              <w:ind w:left="187"/>
              <w:jc w:val="center"/>
              <w:rPr>
                <w:rFonts w:ascii="Arial" w:hAnsi="Arial" w:cs="Arial"/>
              </w:rPr>
            </w:pPr>
            <w:r>
              <w:rPr>
                <w:rFonts w:ascii="Arial" w:hAnsi="Arial" w:cs="Arial"/>
              </w:rPr>
              <w:t>50</w:t>
            </w:r>
            <w:r w:rsidR="00E80B79">
              <w:rPr>
                <w:rFonts w:ascii="Arial" w:hAnsi="Arial" w:cs="Arial"/>
              </w:rPr>
              <w:t>%</w:t>
            </w:r>
          </w:p>
        </w:tc>
        <w:tc>
          <w:tcPr>
            <w:tcW w:w="3139" w:type="dxa"/>
            <w:shd w:val="clear" w:color="auto" w:fill="FFFFFF" w:themeFill="background1"/>
          </w:tcPr>
          <w:p w14:paraId="0137CCB9" w14:textId="77777777" w:rsidR="00E80B79" w:rsidRDefault="00E80B79" w:rsidP="00E80B79">
            <w:pPr>
              <w:jc w:val="center"/>
              <w:rPr>
                <w:rFonts w:ascii="Arial" w:hAnsi="Arial" w:cs="Arial"/>
              </w:rPr>
            </w:pPr>
          </w:p>
          <w:p w14:paraId="2121C5A8" w14:textId="748A8CE8" w:rsidR="00E80B79" w:rsidRPr="00E80B79" w:rsidRDefault="00A20709" w:rsidP="00E80B79">
            <w:pPr>
              <w:jc w:val="center"/>
              <w:rPr>
                <w:rFonts w:ascii="Arial" w:hAnsi="Arial" w:cs="Arial"/>
                <w:highlight w:val="yellow"/>
              </w:rPr>
            </w:pPr>
            <w:r>
              <w:rPr>
                <w:rFonts w:ascii="Arial" w:hAnsi="Arial" w:cs="Arial"/>
              </w:rPr>
              <w:t>7</w:t>
            </w:r>
            <w:r w:rsidR="005C5E1D">
              <w:rPr>
                <w:rFonts w:ascii="Arial" w:hAnsi="Arial" w:cs="Arial"/>
              </w:rPr>
              <w:t>9</w:t>
            </w:r>
            <w:r w:rsidR="00E80B79" w:rsidRPr="00E95BB5">
              <w:rPr>
                <w:rFonts w:ascii="Arial" w:hAnsi="Arial" w:cs="Arial"/>
              </w:rPr>
              <w:t>%</w:t>
            </w:r>
          </w:p>
        </w:tc>
        <w:tc>
          <w:tcPr>
            <w:tcW w:w="3139" w:type="dxa"/>
            <w:shd w:val="clear" w:color="auto" w:fill="F2F2F2" w:themeFill="background1" w:themeFillShade="F2"/>
          </w:tcPr>
          <w:p w14:paraId="1A089EFC" w14:textId="77777777" w:rsidR="00E80B79" w:rsidRDefault="00E80B79" w:rsidP="00E80B79">
            <w:pPr>
              <w:jc w:val="center"/>
              <w:rPr>
                <w:rFonts w:ascii="Arial" w:hAnsi="Arial" w:cs="Arial"/>
              </w:rPr>
            </w:pPr>
          </w:p>
          <w:p w14:paraId="32420082" w14:textId="3F9A35A4" w:rsidR="00E80B79" w:rsidRPr="00E80B79" w:rsidRDefault="00E80B79" w:rsidP="00E80B79">
            <w:pPr>
              <w:jc w:val="center"/>
              <w:rPr>
                <w:rFonts w:ascii="Arial" w:hAnsi="Arial" w:cs="Arial"/>
                <w:highlight w:val="yellow"/>
              </w:rPr>
            </w:pPr>
            <w:r w:rsidRPr="00E95BB5">
              <w:rPr>
                <w:rFonts w:ascii="Arial" w:hAnsi="Arial" w:cs="Arial"/>
              </w:rPr>
              <w:t>59%</w:t>
            </w:r>
          </w:p>
        </w:tc>
        <w:tc>
          <w:tcPr>
            <w:tcW w:w="2891" w:type="dxa"/>
            <w:vAlign w:val="center"/>
          </w:tcPr>
          <w:p w14:paraId="6783AFA9" w14:textId="0764CAC3" w:rsidR="00E80B79" w:rsidRPr="008A6084" w:rsidRDefault="008A6084" w:rsidP="00E80B79">
            <w:pPr>
              <w:jc w:val="center"/>
              <w:rPr>
                <w:rFonts w:ascii="Arial" w:hAnsi="Arial" w:cs="Arial"/>
              </w:rPr>
            </w:pPr>
            <w:r w:rsidRPr="008A6084">
              <w:rPr>
                <w:rFonts w:ascii="Arial" w:hAnsi="Arial" w:cs="Arial"/>
              </w:rPr>
              <w:t>7</w:t>
            </w:r>
            <w:r w:rsidR="005C5E1D">
              <w:rPr>
                <w:rFonts w:ascii="Arial" w:hAnsi="Arial" w:cs="Arial"/>
              </w:rPr>
              <w:t>0</w:t>
            </w:r>
            <w:r w:rsidR="00E80B79" w:rsidRPr="008A6084">
              <w:rPr>
                <w:rFonts w:ascii="Arial" w:hAnsi="Arial" w:cs="Arial"/>
              </w:rPr>
              <w:t>%</w:t>
            </w:r>
          </w:p>
        </w:tc>
      </w:tr>
      <w:tr w:rsidR="00E80B79" w:rsidRPr="002954A6" w14:paraId="38F6E20F" w14:textId="77777777" w:rsidTr="00E80B79">
        <w:tc>
          <w:tcPr>
            <w:tcW w:w="3138" w:type="dxa"/>
            <w:tcMar>
              <w:top w:w="57" w:type="dxa"/>
              <w:bottom w:w="57" w:type="dxa"/>
            </w:tcMar>
            <w:vAlign w:val="bottom"/>
          </w:tcPr>
          <w:p w14:paraId="33648205" w14:textId="17AF9BDD" w:rsidR="00E80B79" w:rsidRPr="002954A6" w:rsidRDefault="00E80B79" w:rsidP="00E80B79">
            <w:pPr>
              <w:spacing w:line="276" w:lineRule="auto"/>
              <w:ind w:right="-23"/>
              <w:rPr>
                <w:rFonts w:ascii="Arial" w:eastAsia="Arial" w:hAnsi="Arial" w:cs="Arial"/>
                <w:b/>
              </w:rPr>
            </w:pPr>
            <w:r w:rsidRPr="002954A6">
              <w:rPr>
                <w:rFonts w:ascii="Arial" w:eastAsia="Arial" w:hAnsi="Arial" w:cs="Arial"/>
                <w:b/>
                <w:bCs/>
              </w:rPr>
              <w:t xml:space="preserve">% making progress in </w:t>
            </w:r>
            <w:r>
              <w:rPr>
                <w:rFonts w:ascii="Arial" w:eastAsia="Arial" w:hAnsi="Arial" w:cs="Arial"/>
                <w:b/>
                <w:bCs/>
              </w:rPr>
              <w:t>R</w:t>
            </w:r>
            <w:r w:rsidRPr="002954A6">
              <w:rPr>
                <w:rFonts w:ascii="Arial" w:eastAsia="Arial" w:hAnsi="Arial" w:cs="Arial"/>
                <w:b/>
                <w:bCs/>
              </w:rPr>
              <w:t xml:space="preserve">eading </w:t>
            </w:r>
          </w:p>
        </w:tc>
        <w:tc>
          <w:tcPr>
            <w:tcW w:w="3139" w:type="dxa"/>
            <w:tcMar>
              <w:top w:w="57" w:type="dxa"/>
              <w:bottom w:w="57" w:type="dxa"/>
            </w:tcMar>
            <w:vAlign w:val="center"/>
          </w:tcPr>
          <w:p w14:paraId="31DCCC9D" w14:textId="59D61EDD" w:rsidR="00E80B79" w:rsidRPr="002954A6" w:rsidRDefault="00A20709" w:rsidP="00E80B79">
            <w:pPr>
              <w:ind w:left="187"/>
              <w:jc w:val="center"/>
              <w:rPr>
                <w:rFonts w:ascii="Arial" w:hAnsi="Arial" w:cs="Arial"/>
              </w:rPr>
            </w:pPr>
            <w:r>
              <w:rPr>
                <w:rFonts w:ascii="Arial" w:hAnsi="Arial" w:cs="Arial"/>
              </w:rPr>
              <w:t>50</w:t>
            </w:r>
            <w:r w:rsidR="00E80B79">
              <w:rPr>
                <w:rFonts w:ascii="Arial" w:hAnsi="Arial" w:cs="Arial"/>
              </w:rPr>
              <w:t>%</w:t>
            </w:r>
          </w:p>
        </w:tc>
        <w:tc>
          <w:tcPr>
            <w:tcW w:w="3139" w:type="dxa"/>
          </w:tcPr>
          <w:p w14:paraId="51E50348" w14:textId="77777777" w:rsidR="00E80B79" w:rsidRDefault="00E80B79" w:rsidP="00E80B79">
            <w:pPr>
              <w:jc w:val="center"/>
              <w:rPr>
                <w:rFonts w:ascii="Arial" w:hAnsi="Arial" w:cs="Arial"/>
              </w:rPr>
            </w:pPr>
          </w:p>
          <w:p w14:paraId="04DF09E9" w14:textId="54B57F64" w:rsidR="00E80B79" w:rsidRPr="00E80B79" w:rsidRDefault="00E80B79" w:rsidP="00E80B79">
            <w:pPr>
              <w:jc w:val="center"/>
              <w:rPr>
                <w:rFonts w:ascii="Arial" w:hAnsi="Arial" w:cs="Arial"/>
                <w:highlight w:val="yellow"/>
              </w:rPr>
            </w:pPr>
            <w:r>
              <w:rPr>
                <w:rFonts w:ascii="Arial" w:hAnsi="Arial" w:cs="Arial"/>
              </w:rPr>
              <w:t>83%</w:t>
            </w:r>
          </w:p>
        </w:tc>
        <w:tc>
          <w:tcPr>
            <w:tcW w:w="3139" w:type="dxa"/>
            <w:shd w:val="clear" w:color="auto" w:fill="F2F2F2" w:themeFill="background1" w:themeFillShade="F2"/>
          </w:tcPr>
          <w:p w14:paraId="2B964869" w14:textId="77777777" w:rsidR="00E80B79" w:rsidRDefault="00E80B79" w:rsidP="00E80B79">
            <w:pPr>
              <w:jc w:val="center"/>
              <w:rPr>
                <w:rFonts w:ascii="Arial" w:hAnsi="Arial" w:cs="Arial"/>
                <w:bCs/>
              </w:rPr>
            </w:pPr>
          </w:p>
          <w:p w14:paraId="6F10C372" w14:textId="57C7EB2F" w:rsidR="00E80B79" w:rsidRPr="00E80B79" w:rsidRDefault="00E80B79" w:rsidP="00E80B79">
            <w:pPr>
              <w:jc w:val="center"/>
              <w:rPr>
                <w:rFonts w:ascii="Arial" w:hAnsi="Arial" w:cs="Arial"/>
                <w:highlight w:val="yellow"/>
              </w:rPr>
            </w:pPr>
            <w:r w:rsidRPr="00E95BB5">
              <w:rPr>
                <w:rFonts w:ascii="Arial" w:hAnsi="Arial" w:cs="Arial"/>
                <w:bCs/>
              </w:rPr>
              <w:t>7</w:t>
            </w:r>
            <w:r>
              <w:rPr>
                <w:rFonts w:ascii="Arial" w:hAnsi="Arial" w:cs="Arial"/>
                <w:bCs/>
              </w:rPr>
              <w:t>4</w:t>
            </w:r>
            <w:r w:rsidRPr="00E95BB5">
              <w:rPr>
                <w:rFonts w:ascii="Arial" w:hAnsi="Arial" w:cs="Arial"/>
                <w:bCs/>
              </w:rPr>
              <w:t>%</w:t>
            </w:r>
          </w:p>
        </w:tc>
        <w:tc>
          <w:tcPr>
            <w:tcW w:w="2891" w:type="dxa"/>
            <w:vAlign w:val="center"/>
          </w:tcPr>
          <w:p w14:paraId="7EA271DB" w14:textId="1FC2C98C" w:rsidR="00E80B79" w:rsidRPr="008A6084" w:rsidRDefault="008A6084" w:rsidP="00E80B79">
            <w:pPr>
              <w:jc w:val="center"/>
              <w:rPr>
                <w:rFonts w:ascii="Arial" w:hAnsi="Arial" w:cs="Arial"/>
                <w:bCs/>
              </w:rPr>
            </w:pPr>
            <w:r w:rsidRPr="008A6084">
              <w:rPr>
                <w:rFonts w:ascii="Arial" w:hAnsi="Arial" w:cs="Arial"/>
              </w:rPr>
              <w:t>7</w:t>
            </w:r>
            <w:r w:rsidR="005C5E1D">
              <w:rPr>
                <w:rFonts w:ascii="Arial" w:hAnsi="Arial" w:cs="Arial"/>
              </w:rPr>
              <w:t>0</w:t>
            </w:r>
            <w:r w:rsidR="00E80B79" w:rsidRPr="008A6084">
              <w:rPr>
                <w:rFonts w:ascii="Arial" w:hAnsi="Arial" w:cs="Arial"/>
              </w:rPr>
              <w:t>%</w:t>
            </w:r>
          </w:p>
        </w:tc>
      </w:tr>
      <w:tr w:rsidR="00E80B79" w:rsidRPr="002954A6" w14:paraId="1E51F557" w14:textId="77777777" w:rsidTr="00E80B79">
        <w:trPr>
          <w:trHeight w:val="28"/>
        </w:trPr>
        <w:tc>
          <w:tcPr>
            <w:tcW w:w="3138" w:type="dxa"/>
            <w:tcMar>
              <w:top w:w="57" w:type="dxa"/>
              <w:bottom w:w="57" w:type="dxa"/>
            </w:tcMar>
            <w:vAlign w:val="bottom"/>
          </w:tcPr>
          <w:p w14:paraId="724B2AE5" w14:textId="2E048968" w:rsidR="00E80B79" w:rsidRPr="002954A6" w:rsidRDefault="00E80B79" w:rsidP="00E80B79">
            <w:pPr>
              <w:spacing w:line="276" w:lineRule="auto"/>
              <w:ind w:right="-23"/>
              <w:rPr>
                <w:rFonts w:ascii="Arial" w:eastAsia="Arial" w:hAnsi="Arial" w:cs="Arial"/>
                <w:b/>
                <w:bCs/>
              </w:rPr>
            </w:pPr>
            <w:r w:rsidRPr="002954A6">
              <w:rPr>
                <w:rFonts w:ascii="Arial" w:eastAsia="Arial" w:hAnsi="Arial" w:cs="Arial"/>
                <w:b/>
                <w:bCs/>
              </w:rPr>
              <w:t xml:space="preserve">% making progress in </w:t>
            </w:r>
            <w:r>
              <w:rPr>
                <w:rFonts w:ascii="Arial" w:eastAsia="Arial" w:hAnsi="Arial" w:cs="Arial"/>
                <w:b/>
                <w:bCs/>
              </w:rPr>
              <w:t>W</w:t>
            </w:r>
            <w:r w:rsidRPr="002954A6">
              <w:rPr>
                <w:rFonts w:ascii="Arial" w:eastAsia="Arial" w:hAnsi="Arial" w:cs="Arial"/>
                <w:b/>
                <w:bCs/>
              </w:rPr>
              <w:t xml:space="preserve">riting </w:t>
            </w:r>
          </w:p>
        </w:tc>
        <w:tc>
          <w:tcPr>
            <w:tcW w:w="3139" w:type="dxa"/>
            <w:tcMar>
              <w:top w:w="57" w:type="dxa"/>
              <w:bottom w:w="57" w:type="dxa"/>
            </w:tcMar>
            <w:vAlign w:val="center"/>
          </w:tcPr>
          <w:p w14:paraId="48B97E0A" w14:textId="5670002D" w:rsidR="00E80B79" w:rsidRPr="002954A6" w:rsidRDefault="00A20709" w:rsidP="00E80B79">
            <w:pPr>
              <w:ind w:left="187"/>
              <w:jc w:val="center"/>
              <w:rPr>
                <w:rFonts w:ascii="Arial" w:hAnsi="Arial" w:cs="Arial"/>
              </w:rPr>
            </w:pPr>
            <w:r>
              <w:rPr>
                <w:rFonts w:ascii="Arial" w:hAnsi="Arial" w:cs="Arial"/>
              </w:rPr>
              <w:t>60</w:t>
            </w:r>
            <w:r w:rsidR="00E80B79">
              <w:rPr>
                <w:rFonts w:ascii="Arial" w:hAnsi="Arial" w:cs="Arial"/>
              </w:rPr>
              <w:t>%</w:t>
            </w:r>
          </w:p>
        </w:tc>
        <w:tc>
          <w:tcPr>
            <w:tcW w:w="3139" w:type="dxa"/>
          </w:tcPr>
          <w:p w14:paraId="157F9217" w14:textId="77777777" w:rsidR="00E80B79" w:rsidRDefault="00E80B79" w:rsidP="00E80B79">
            <w:pPr>
              <w:jc w:val="center"/>
              <w:rPr>
                <w:rFonts w:ascii="Arial" w:hAnsi="Arial" w:cs="Arial"/>
              </w:rPr>
            </w:pPr>
          </w:p>
          <w:p w14:paraId="4211CCCC" w14:textId="40F74EC2" w:rsidR="00E80B79" w:rsidRPr="00E80B79" w:rsidRDefault="00A20709" w:rsidP="00E80B79">
            <w:pPr>
              <w:jc w:val="center"/>
              <w:rPr>
                <w:rFonts w:ascii="Arial" w:hAnsi="Arial" w:cs="Arial"/>
                <w:highlight w:val="yellow"/>
              </w:rPr>
            </w:pPr>
            <w:r>
              <w:rPr>
                <w:rFonts w:ascii="Arial" w:hAnsi="Arial" w:cs="Arial"/>
              </w:rPr>
              <w:t>73</w:t>
            </w:r>
            <w:r w:rsidR="00E80B79">
              <w:rPr>
                <w:rFonts w:ascii="Arial" w:hAnsi="Arial" w:cs="Arial"/>
              </w:rPr>
              <w:t>%</w:t>
            </w:r>
          </w:p>
        </w:tc>
        <w:tc>
          <w:tcPr>
            <w:tcW w:w="3139" w:type="dxa"/>
            <w:shd w:val="clear" w:color="auto" w:fill="F2F2F2" w:themeFill="background1" w:themeFillShade="F2"/>
          </w:tcPr>
          <w:p w14:paraId="150A730B" w14:textId="77777777" w:rsidR="00E80B79" w:rsidRDefault="00E80B79" w:rsidP="00E80B79">
            <w:pPr>
              <w:jc w:val="center"/>
              <w:rPr>
                <w:rFonts w:ascii="Arial" w:hAnsi="Arial" w:cs="Arial"/>
                <w:bCs/>
              </w:rPr>
            </w:pPr>
          </w:p>
          <w:p w14:paraId="79CC83B2" w14:textId="3F64B1EC" w:rsidR="00E80B79" w:rsidRPr="00E80B79" w:rsidRDefault="00E80B79" w:rsidP="00E80B79">
            <w:pPr>
              <w:jc w:val="center"/>
              <w:rPr>
                <w:rFonts w:ascii="Arial" w:hAnsi="Arial" w:cs="Arial"/>
                <w:highlight w:val="yellow"/>
              </w:rPr>
            </w:pPr>
            <w:r>
              <w:rPr>
                <w:rFonts w:ascii="Arial" w:hAnsi="Arial" w:cs="Arial"/>
                <w:bCs/>
              </w:rPr>
              <w:t>69</w:t>
            </w:r>
            <w:r w:rsidRPr="00E95BB5">
              <w:rPr>
                <w:rFonts w:ascii="Arial" w:hAnsi="Arial" w:cs="Arial"/>
                <w:bCs/>
              </w:rPr>
              <w:t>%</w:t>
            </w:r>
          </w:p>
        </w:tc>
        <w:tc>
          <w:tcPr>
            <w:tcW w:w="2891" w:type="dxa"/>
            <w:vAlign w:val="center"/>
          </w:tcPr>
          <w:p w14:paraId="0F252039" w14:textId="6E73EE41" w:rsidR="00E80B79" w:rsidRPr="008A6084" w:rsidRDefault="005C5E1D" w:rsidP="00E80B79">
            <w:pPr>
              <w:jc w:val="center"/>
              <w:rPr>
                <w:rFonts w:ascii="Arial" w:hAnsi="Arial" w:cs="Arial"/>
                <w:bCs/>
              </w:rPr>
            </w:pPr>
            <w:r>
              <w:rPr>
                <w:rFonts w:ascii="Arial" w:hAnsi="Arial" w:cs="Arial"/>
              </w:rPr>
              <w:t>50</w:t>
            </w:r>
            <w:r w:rsidR="00E80B79" w:rsidRPr="008A6084">
              <w:rPr>
                <w:rFonts w:ascii="Arial" w:hAnsi="Arial" w:cs="Arial"/>
              </w:rPr>
              <w:t>%</w:t>
            </w:r>
          </w:p>
        </w:tc>
      </w:tr>
      <w:tr w:rsidR="00E80B79" w:rsidRPr="002954A6" w14:paraId="17139117" w14:textId="77777777" w:rsidTr="00E80B79">
        <w:tc>
          <w:tcPr>
            <w:tcW w:w="3138" w:type="dxa"/>
            <w:tcMar>
              <w:top w:w="57" w:type="dxa"/>
              <w:bottom w:w="57" w:type="dxa"/>
            </w:tcMar>
            <w:vAlign w:val="bottom"/>
          </w:tcPr>
          <w:p w14:paraId="493DBAC9" w14:textId="5BB66B51" w:rsidR="00E80B79" w:rsidRPr="002954A6" w:rsidRDefault="00E80B79" w:rsidP="00E80B79">
            <w:pPr>
              <w:spacing w:line="276" w:lineRule="auto"/>
              <w:ind w:right="-23"/>
              <w:rPr>
                <w:rFonts w:ascii="Arial" w:eastAsia="Arial" w:hAnsi="Arial" w:cs="Arial"/>
                <w:b/>
                <w:bCs/>
              </w:rPr>
            </w:pPr>
            <w:r w:rsidRPr="002954A6">
              <w:rPr>
                <w:rFonts w:ascii="Arial" w:eastAsia="Arial" w:hAnsi="Arial" w:cs="Arial"/>
                <w:b/>
                <w:bCs/>
              </w:rPr>
              <w:t xml:space="preserve">% making progress in </w:t>
            </w:r>
            <w:r>
              <w:rPr>
                <w:rFonts w:ascii="Arial" w:eastAsia="Arial" w:hAnsi="Arial" w:cs="Arial"/>
                <w:b/>
                <w:bCs/>
              </w:rPr>
              <w:t>M</w:t>
            </w:r>
            <w:r w:rsidRPr="002954A6">
              <w:rPr>
                <w:rFonts w:ascii="Arial" w:eastAsia="Arial" w:hAnsi="Arial" w:cs="Arial"/>
                <w:b/>
                <w:bCs/>
              </w:rPr>
              <w:t xml:space="preserve">aths </w:t>
            </w:r>
          </w:p>
        </w:tc>
        <w:tc>
          <w:tcPr>
            <w:tcW w:w="3139" w:type="dxa"/>
            <w:tcMar>
              <w:top w:w="57" w:type="dxa"/>
              <w:bottom w:w="57" w:type="dxa"/>
            </w:tcMar>
            <w:vAlign w:val="center"/>
          </w:tcPr>
          <w:p w14:paraId="603382FD" w14:textId="6593128C" w:rsidR="00E80B79" w:rsidRPr="002954A6" w:rsidRDefault="00A20709" w:rsidP="00E80B79">
            <w:pPr>
              <w:ind w:left="187"/>
              <w:jc w:val="center"/>
              <w:rPr>
                <w:rFonts w:ascii="Arial" w:hAnsi="Arial" w:cs="Arial"/>
              </w:rPr>
            </w:pPr>
            <w:r>
              <w:rPr>
                <w:rFonts w:ascii="Arial" w:hAnsi="Arial" w:cs="Arial"/>
              </w:rPr>
              <w:t>60</w:t>
            </w:r>
            <w:r w:rsidR="00E80B79">
              <w:rPr>
                <w:rFonts w:ascii="Arial" w:hAnsi="Arial" w:cs="Arial"/>
              </w:rPr>
              <w:t>%</w:t>
            </w:r>
          </w:p>
        </w:tc>
        <w:tc>
          <w:tcPr>
            <w:tcW w:w="3139" w:type="dxa"/>
          </w:tcPr>
          <w:p w14:paraId="56D189A4" w14:textId="77777777" w:rsidR="00E80B79" w:rsidRDefault="00E80B79" w:rsidP="00E80B79">
            <w:pPr>
              <w:jc w:val="center"/>
              <w:rPr>
                <w:rFonts w:ascii="Arial" w:hAnsi="Arial" w:cs="Arial"/>
              </w:rPr>
            </w:pPr>
          </w:p>
          <w:p w14:paraId="24E9B5E1" w14:textId="638D59F6" w:rsidR="00E80B79" w:rsidRPr="00E80B79" w:rsidRDefault="00A20709" w:rsidP="00E80B79">
            <w:pPr>
              <w:jc w:val="center"/>
              <w:rPr>
                <w:rFonts w:ascii="Arial" w:hAnsi="Arial" w:cs="Arial"/>
                <w:highlight w:val="yellow"/>
              </w:rPr>
            </w:pPr>
            <w:r>
              <w:rPr>
                <w:rFonts w:ascii="Arial" w:hAnsi="Arial" w:cs="Arial"/>
              </w:rPr>
              <w:t>82</w:t>
            </w:r>
            <w:r w:rsidR="00E80B79">
              <w:rPr>
                <w:rFonts w:ascii="Arial" w:hAnsi="Arial" w:cs="Arial"/>
              </w:rPr>
              <w:t>%</w:t>
            </w:r>
          </w:p>
        </w:tc>
        <w:tc>
          <w:tcPr>
            <w:tcW w:w="3139" w:type="dxa"/>
            <w:shd w:val="clear" w:color="auto" w:fill="F2F2F2" w:themeFill="background1" w:themeFillShade="F2"/>
          </w:tcPr>
          <w:p w14:paraId="1B4760E1" w14:textId="77777777" w:rsidR="00E80B79" w:rsidRDefault="00E80B79" w:rsidP="00E80B79">
            <w:pPr>
              <w:jc w:val="center"/>
              <w:rPr>
                <w:rFonts w:ascii="Arial" w:hAnsi="Arial" w:cs="Arial"/>
                <w:bCs/>
              </w:rPr>
            </w:pPr>
          </w:p>
          <w:p w14:paraId="3746EEF3" w14:textId="4CEC2B56" w:rsidR="00E80B79" w:rsidRPr="00E80B79" w:rsidRDefault="00E80B79" w:rsidP="00E80B79">
            <w:pPr>
              <w:jc w:val="center"/>
              <w:rPr>
                <w:rFonts w:ascii="Arial" w:hAnsi="Arial" w:cs="Arial"/>
                <w:highlight w:val="yellow"/>
              </w:rPr>
            </w:pPr>
            <w:r>
              <w:rPr>
                <w:rFonts w:ascii="Arial" w:hAnsi="Arial" w:cs="Arial"/>
                <w:bCs/>
              </w:rPr>
              <w:t>71</w:t>
            </w:r>
            <w:r w:rsidRPr="00E95BB5">
              <w:rPr>
                <w:rFonts w:ascii="Arial" w:hAnsi="Arial" w:cs="Arial"/>
                <w:bCs/>
              </w:rPr>
              <w:t>%</w:t>
            </w:r>
          </w:p>
        </w:tc>
        <w:tc>
          <w:tcPr>
            <w:tcW w:w="2891" w:type="dxa"/>
            <w:vAlign w:val="center"/>
          </w:tcPr>
          <w:p w14:paraId="3335192D" w14:textId="156273F2" w:rsidR="00E80B79" w:rsidRPr="008A6084" w:rsidRDefault="005C5E1D" w:rsidP="00E80B79">
            <w:pPr>
              <w:jc w:val="center"/>
              <w:rPr>
                <w:rFonts w:ascii="Arial" w:hAnsi="Arial" w:cs="Arial"/>
                <w:bCs/>
              </w:rPr>
            </w:pPr>
            <w:r>
              <w:rPr>
                <w:rFonts w:ascii="Arial" w:hAnsi="Arial" w:cs="Arial"/>
              </w:rPr>
              <w:t>60</w:t>
            </w:r>
            <w:r w:rsidR="00E80B79" w:rsidRPr="008A6084">
              <w:rPr>
                <w:rFonts w:ascii="Arial" w:hAnsi="Arial" w:cs="Arial"/>
              </w:rPr>
              <w:t>%</w:t>
            </w:r>
          </w:p>
        </w:tc>
      </w:tr>
    </w:tbl>
    <w:p w14:paraId="64B1EC9B" w14:textId="62E3756E" w:rsidR="00B80272" w:rsidRDefault="00B80272">
      <w:pPr>
        <w:rPr>
          <w:rFonts w:ascii="Arial" w:hAnsi="Arial" w:cs="Arial"/>
          <w:sz w:val="16"/>
          <w:szCs w:val="16"/>
        </w:rPr>
      </w:pPr>
    </w:p>
    <w:p w14:paraId="4B1CF106" w14:textId="77777777" w:rsidR="00E80B79" w:rsidRPr="00A33F73" w:rsidRDefault="00E80B79">
      <w:pPr>
        <w:rPr>
          <w:rFonts w:ascii="Arial" w:hAnsi="Arial" w:cs="Arial"/>
          <w:sz w:val="16"/>
          <w:szCs w:val="16"/>
        </w:rPr>
      </w:pPr>
    </w:p>
    <w:tbl>
      <w:tblPr>
        <w:tblStyle w:val="TableGrid"/>
        <w:tblW w:w="15417" w:type="dxa"/>
        <w:tblLook w:val="04A0" w:firstRow="1" w:lastRow="0" w:firstColumn="1" w:lastColumn="0" w:noHBand="0" w:noVBand="1"/>
      </w:tblPr>
      <w:tblGrid>
        <w:gridCol w:w="817"/>
        <w:gridCol w:w="45"/>
        <w:gridCol w:w="6363"/>
        <w:gridCol w:w="8192"/>
      </w:tblGrid>
      <w:tr w:rsidR="002954A6" w:rsidRPr="002954A6" w14:paraId="52A3A180" w14:textId="77777777" w:rsidTr="00A33F73">
        <w:tc>
          <w:tcPr>
            <w:tcW w:w="15417" w:type="dxa"/>
            <w:gridSpan w:val="4"/>
            <w:shd w:val="clear" w:color="auto" w:fill="CFDCE3"/>
            <w:tcMar>
              <w:top w:w="57" w:type="dxa"/>
              <w:bottom w:w="57" w:type="dxa"/>
            </w:tcMar>
          </w:tcPr>
          <w:p w14:paraId="18CEDA91" w14:textId="4472BD6A" w:rsidR="00765EFB" w:rsidRPr="002954A6" w:rsidRDefault="00765EFB" w:rsidP="009242F1">
            <w:pPr>
              <w:pStyle w:val="ListParagraph"/>
              <w:numPr>
                <w:ilvl w:val="0"/>
                <w:numId w:val="17"/>
              </w:numPr>
              <w:ind w:left="426" w:hanging="284"/>
              <w:rPr>
                <w:rFonts w:ascii="Arial" w:hAnsi="Arial" w:cs="Arial"/>
                <w:b/>
              </w:rPr>
            </w:pPr>
            <w:r w:rsidRPr="002954A6">
              <w:rPr>
                <w:rFonts w:ascii="Arial" w:hAnsi="Arial" w:cs="Arial"/>
                <w:b/>
              </w:rPr>
              <w:t xml:space="preserve">Barriers to </w:t>
            </w:r>
            <w:r w:rsidR="00C00F3C" w:rsidRPr="002954A6">
              <w:rPr>
                <w:rFonts w:ascii="Arial" w:hAnsi="Arial" w:cs="Arial"/>
                <w:b/>
              </w:rPr>
              <w:t>future</w:t>
            </w:r>
            <w:r w:rsidRPr="002954A6">
              <w:rPr>
                <w:rFonts w:ascii="Arial" w:hAnsi="Arial" w:cs="Arial"/>
                <w:b/>
              </w:rPr>
              <w:t xml:space="preserve"> attainment </w:t>
            </w:r>
            <w:r w:rsidR="00C00F3C" w:rsidRPr="002954A6">
              <w:rPr>
                <w:rFonts w:ascii="Arial" w:hAnsi="Arial" w:cs="Arial"/>
                <w:b/>
              </w:rPr>
              <w:t>(for pupil</w:t>
            </w:r>
            <w:r w:rsidR="003D2143" w:rsidRPr="002954A6">
              <w:rPr>
                <w:rFonts w:ascii="Arial" w:hAnsi="Arial" w:cs="Arial"/>
                <w:b/>
              </w:rPr>
              <w:t>s</w:t>
            </w:r>
            <w:r w:rsidR="00C00F3C" w:rsidRPr="002954A6">
              <w:rPr>
                <w:rFonts w:ascii="Arial" w:hAnsi="Arial" w:cs="Arial"/>
                <w:b/>
              </w:rPr>
              <w:t xml:space="preserve"> eligible for PP</w:t>
            </w:r>
            <w:r w:rsidR="00A33F73">
              <w:rPr>
                <w:rFonts w:ascii="Arial" w:hAnsi="Arial" w:cs="Arial"/>
                <w:b/>
              </w:rPr>
              <w:t>,</w:t>
            </w:r>
            <w:r w:rsidR="00EE50D0" w:rsidRPr="002954A6">
              <w:rPr>
                <w:rFonts w:ascii="Arial" w:hAnsi="Arial" w:cs="Arial"/>
                <w:b/>
              </w:rPr>
              <w:t xml:space="preserve"> including high ability</w:t>
            </w:r>
            <w:r w:rsidR="00C00F3C" w:rsidRPr="002954A6">
              <w:rPr>
                <w:rFonts w:ascii="Arial" w:hAnsi="Arial" w:cs="Arial"/>
                <w:b/>
              </w:rPr>
              <w:t>)</w:t>
            </w:r>
          </w:p>
        </w:tc>
      </w:tr>
      <w:tr w:rsidR="002954A6" w:rsidRPr="002954A6" w14:paraId="2508E42E" w14:textId="77777777" w:rsidTr="00A33F73">
        <w:tc>
          <w:tcPr>
            <w:tcW w:w="15417" w:type="dxa"/>
            <w:gridSpan w:val="4"/>
            <w:shd w:val="clear" w:color="auto" w:fill="CFDCE3"/>
            <w:tcMar>
              <w:top w:w="57" w:type="dxa"/>
              <w:bottom w:w="57" w:type="dxa"/>
            </w:tcMar>
          </w:tcPr>
          <w:p w14:paraId="58007803" w14:textId="1C00AFA0" w:rsidR="00765EFB" w:rsidRPr="002954A6" w:rsidRDefault="00765EFB" w:rsidP="00C068B2">
            <w:pPr>
              <w:rPr>
                <w:rFonts w:ascii="Arial" w:hAnsi="Arial" w:cs="Arial"/>
                <w:b/>
              </w:rPr>
            </w:pPr>
            <w:r w:rsidRPr="002954A6">
              <w:rPr>
                <w:rFonts w:ascii="Arial" w:hAnsi="Arial" w:cs="Arial"/>
                <w:b/>
              </w:rPr>
              <w:t xml:space="preserve"> </w:t>
            </w:r>
            <w:r w:rsidR="00125BA7" w:rsidRPr="002954A6">
              <w:rPr>
                <w:rFonts w:ascii="Arial" w:hAnsi="Arial" w:cs="Arial"/>
                <w:b/>
              </w:rPr>
              <w:t xml:space="preserve">In-school </w:t>
            </w:r>
            <w:r w:rsidRPr="002954A6">
              <w:rPr>
                <w:rFonts w:ascii="Arial" w:hAnsi="Arial" w:cs="Arial"/>
                <w:b/>
              </w:rPr>
              <w:t>barrier</w:t>
            </w:r>
            <w:r w:rsidRPr="00262114">
              <w:rPr>
                <w:rFonts w:ascii="Arial" w:hAnsi="Arial" w:cs="Arial"/>
                <w:b/>
              </w:rPr>
              <w:t xml:space="preserve">s </w:t>
            </w:r>
            <w:r w:rsidR="00283608" w:rsidRPr="00283608">
              <w:rPr>
                <w:rFonts w:ascii="Arial" w:hAnsi="Arial" w:cs="Arial"/>
                <w:b/>
              </w:rPr>
              <w:t>​(issues to be addressed in school, such as poor oral language skills)</w:t>
            </w:r>
          </w:p>
        </w:tc>
      </w:tr>
      <w:tr w:rsidR="00BB488A" w:rsidRPr="002954A6" w14:paraId="39628239" w14:textId="77777777" w:rsidTr="00A33F73">
        <w:tc>
          <w:tcPr>
            <w:tcW w:w="862" w:type="dxa"/>
            <w:gridSpan w:val="2"/>
            <w:tcMar>
              <w:top w:w="57" w:type="dxa"/>
              <w:bottom w:w="57" w:type="dxa"/>
            </w:tcMar>
          </w:tcPr>
          <w:p w14:paraId="6126916D" w14:textId="77777777" w:rsidR="00BB488A" w:rsidRPr="002954A6" w:rsidRDefault="00BB488A" w:rsidP="00BB488A">
            <w:pPr>
              <w:pStyle w:val="ListParagraph"/>
              <w:numPr>
                <w:ilvl w:val="0"/>
                <w:numId w:val="10"/>
              </w:numPr>
              <w:tabs>
                <w:tab w:val="left" w:pos="75"/>
              </w:tabs>
              <w:ind w:left="426" w:hanging="335"/>
              <w:rPr>
                <w:rFonts w:ascii="Arial" w:hAnsi="Arial" w:cs="Arial"/>
                <w:b/>
              </w:rPr>
            </w:pPr>
          </w:p>
        </w:tc>
        <w:tc>
          <w:tcPr>
            <w:tcW w:w="14555" w:type="dxa"/>
            <w:gridSpan w:val="2"/>
          </w:tcPr>
          <w:p w14:paraId="61AF0C40" w14:textId="77777777" w:rsidR="00BB488A" w:rsidRPr="00BB488A" w:rsidRDefault="00BB488A" w:rsidP="00BB488A">
            <w:pPr>
              <w:contextualSpacing/>
              <w:rPr>
                <w:rFonts w:ascii="Arial" w:hAnsi="Arial" w:cs="Arial"/>
                <w:sz w:val="18"/>
                <w:szCs w:val="18"/>
              </w:rPr>
            </w:pPr>
            <w:r>
              <w:rPr>
                <w:rFonts w:ascii="Arial" w:hAnsi="Arial" w:cs="Arial"/>
                <w:sz w:val="18"/>
                <w:szCs w:val="18"/>
              </w:rPr>
              <w:t>Some</w:t>
            </w:r>
            <w:r w:rsidRPr="00BB488A">
              <w:rPr>
                <w:rFonts w:ascii="Arial" w:hAnsi="Arial" w:cs="Arial"/>
                <w:sz w:val="18"/>
                <w:szCs w:val="18"/>
              </w:rPr>
              <w:t xml:space="preserve"> children eligible for pupil premium are affected by social, emotional and mental health issues which manifest as</w:t>
            </w:r>
            <w:r>
              <w:rPr>
                <w:rFonts w:ascii="Arial" w:hAnsi="Arial" w:cs="Arial"/>
                <w:sz w:val="18"/>
                <w:szCs w:val="18"/>
              </w:rPr>
              <w:t xml:space="preserve"> l</w:t>
            </w:r>
            <w:r w:rsidRPr="00BB488A">
              <w:rPr>
                <w:rFonts w:ascii="Arial" w:hAnsi="Arial" w:cs="Arial"/>
                <w:sz w:val="18"/>
                <w:szCs w:val="18"/>
              </w:rPr>
              <w:t xml:space="preserve">ack of resilience and poor retention skills/fluency in </w:t>
            </w:r>
            <w:r>
              <w:rPr>
                <w:rFonts w:ascii="Arial" w:hAnsi="Arial" w:cs="Arial"/>
                <w:sz w:val="18"/>
                <w:szCs w:val="18"/>
              </w:rPr>
              <w:t xml:space="preserve">basic skills </w:t>
            </w:r>
            <w:r w:rsidRPr="00BB488A">
              <w:rPr>
                <w:rFonts w:ascii="Arial" w:hAnsi="Arial" w:cs="Arial"/>
                <w:sz w:val="18"/>
                <w:szCs w:val="18"/>
              </w:rPr>
              <w:t xml:space="preserve">leading to </w:t>
            </w:r>
            <w:r>
              <w:rPr>
                <w:rFonts w:ascii="Arial" w:hAnsi="Arial" w:cs="Arial"/>
                <w:sz w:val="18"/>
                <w:szCs w:val="18"/>
              </w:rPr>
              <w:t xml:space="preserve">low progress &amp; attainment </w:t>
            </w:r>
          </w:p>
          <w:p w14:paraId="1FA5DED6" w14:textId="348921F5" w:rsidR="00BB488A" w:rsidRPr="00AE78F2" w:rsidRDefault="00BB488A" w:rsidP="00BB488A">
            <w:pPr>
              <w:rPr>
                <w:rFonts w:ascii="Arial" w:hAnsi="Arial" w:cs="Arial"/>
                <w:sz w:val="18"/>
                <w:szCs w:val="18"/>
              </w:rPr>
            </w:pPr>
          </w:p>
        </w:tc>
      </w:tr>
      <w:tr w:rsidR="00BB488A" w:rsidRPr="002954A6" w14:paraId="4C8941F1" w14:textId="77777777" w:rsidTr="00A33F73">
        <w:tc>
          <w:tcPr>
            <w:tcW w:w="862" w:type="dxa"/>
            <w:gridSpan w:val="2"/>
            <w:tcMar>
              <w:top w:w="57" w:type="dxa"/>
              <w:bottom w:w="57" w:type="dxa"/>
            </w:tcMar>
          </w:tcPr>
          <w:p w14:paraId="132A8D51" w14:textId="77777777" w:rsidR="00BB488A" w:rsidRPr="002954A6" w:rsidRDefault="00BB488A" w:rsidP="00BB488A">
            <w:pPr>
              <w:pStyle w:val="ListParagraph"/>
              <w:numPr>
                <w:ilvl w:val="0"/>
                <w:numId w:val="10"/>
              </w:numPr>
              <w:tabs>
                <w:tab w:val="left" w:pos="75"/>
              </w:tabs>
              <w:ind w:left="426" w:hanging="335"/>
              <w:rPr>
                <w:rFonts w:ascii="Arial" w:hAnsi="Arial" w:cs="Arial"/>
                <w:b/>
              </w:rPr>
            </w:pPr>
          </w:p>
        </w:tc>
        <w:tc>
          <w:tcPr>
            <w:tcW w:w="14555" w:type="dxa"/>
            <w:gridSpan w:val="2"/>
          </w:tcPr>
          <w:p w14:paraId="627C1046" w14:textId="2EA1FF78" w:rsidR="00BB488A" w:rsidRPr="00AE78F2" w:rsidRDefault="00BB488A" w:rsidP="00BB488A">
            <w:pPr>
              <w:rPr>
                <w:rFonts w:ascii="Arial" w:hAnsi="Arial" w:cs="Arial"/>
                <w:sz w:val="18"/>
                <w:szCs w:val="18"/>
              </w:rPr>
            </w:pPr>
            <w:r w:rsidRPr="00283608">
              <w:rPr>
                <w:rFonts w:ascii="Arial" w:hAnsi="Arial" w:cs="Arial"/>
                <w:sz w:val="18"/>
                <w:szCs w:val="18"/>
              </w:rPr>
              <w:t xml:space="preserve">Lower attainment in </w:t>
            </w:r>
            <w:r>
              <w:rPr>
                <w:rFonts w:ascii="Arial" w:hAnsi="Arial" w:cs="Arial"/>
                <w:sz w:val="18"/>
                <w:szCs w:val="18"/>
              </w:rPr>
              <w:t>M</w:t>
            </w:r>
            <w:r w:rsidRPr="00283608">
              <w:rPr>
                <w:rFonts w:ascii="Arial" w:hAnsi="Arial" w:cs="Arial"/>
                <w:sz w:val="18"/>
                <w:szCs w:val="18"/>
              </w:rPr>
              <w:t>aths and English for some pupils compared to peers, including those who should be working at greater depth</w:t>
            </w:r>
            <w:r>
              <w:rPr>
                <w:rFonts w:ascii="Arial" w:hAnsi="Arial" w:cs="Arial"/>
                <w:sz w:val="18"/>
                <w:szCs w:val="18"/>
              </w:rPr>
              <w:t>.</w:t>
            </w:r>
          </w:p>
        </w:tc>
      </w:tr>
      <w:tr w:rsidR="00BB488A" w:rsidRPr="002954A6" w14:paraId="1D42592C" w14:textId="77777777" w:rsidTr="00326FD1">
        <w:tc>
          <w:tcPr>
            <w:tcW w:w="15417" w:type="dxa"/>
            <w:gridSpan w:val="4"/>
            <w:shd w:val="clear" w:color="auto" w:fill="CFDCE3"/>
            <w:tcMar>
              <w:top w:w="57" w:type="dxa"/>
              <w:bottom w:w="57" w:type="dxa"/>
            </w:tcMar>
          </w:tcPr>
          <w:p w14:paraId="35767A66" w14:textId="7F8E5590" w:rsidR="00BB488A" w:rsidRPr="00AE78F2" w:rsidRDefault="00BB488A" w:rsidP="00BB488A">
            <w:pPr>
              <w:rPr>
                <w:rFonts w:ascii="Arial" w:hAnsi="Arial" w:cs="Arial"/>
                <w:sz w:val="18"/>
                <w:szCs w:val="18"/>
              </w:rPr>
            </w:pPr>
            <w:r w:rsidRPr="002954A6">
              <w:rPr>
                <w:rFonts w:ascii="Arial" w:hAnsi="Arial" w:cs="Arial"/>
                <w:b/>
              </w:rPr>
              <w:t xml:space="preserve">External barriers </w:t>
            </w:r>
            <w:r w:rsidRPr="00262114">
              <w:rPr>
                <w:rFonts w:ascii="Arial" w:hAnsi="Arial" w:cs="Arial"/>
                <w:i/>
              </w:rPr>
              <w:t>(issues which also require action outside school, such as low attendance rates)</w:t>
            </w:r>
          </w:p>
        </w:tc>
      </w:tr>
      <w:tr w:rsidR="00BB488A" w:rsidRPr="002954A6" w14:paraId="2B877022" w14:textId="77777777" w:rsidTr="00A33F73">
        <w:tc>
          <w:tcPr>
            <w:tcW w:w="862" w:type="dxa"/>
            <w:gridSpan w:val="2"/>
            <w:tcMar>
              <w:top w:w="57" w:type="dxa"/>
              <w:bottom w:w="57" w:type="dxa"/>
            </w:tcMar>
          </w:tcPr>
          <w:p w14:paraId="48B3A5B3" w14:textId="3ECE1ED7" w:rsidR="00BB488A" w:rsidRPr="002954A6" w:rsidRDefault="00BB488A" w:rsidP="00BB488A">
            <w:pPr>
              <w:pStyle w:val="ListParagraph"/>
              <w:tabs>
                <w:tab w:val="left" w:pos="75"/>
              </w:tabs>
              <w:ind w:left="426" w:hanging="335"/>
              <w:rPr>
                <w:rFonts w:ascii="Arial" w:hAnsi="Arial" w:cs="Arial"/>
                <w:b/>
              </w:rPr>
            </w:pPr>
            <w:r w:rsidRPr="002954A6">
              <w:rPr>
                <w:rFonts w:ascii="Arial" w:hAnsi="Arial" w:cs="Arial"/>
                <w:b/>
              </w:rPr>
              <w:t>C.</w:t>
            </w:r>
          </w:p>
        </w:tc>
        <w:tc>
          <w:tcPr>
            <w:tcW w:w="14555" w:type="dxa"/>
            <w:gridSpan w:val="2"/>
          </w:tcPr>
          <w:p w14:paraId="2EE89421" w14:textId="06D00A96" w:rsidR="00BB488A" w:rsidRPr="002954A6" w:rsidRDefault="00BB488A" w:rsidP="00BB488A">
            <w:pPr>
              <w:rPr>
                <w:rFonts w:ascii="Arial" w:hAnsi="Arial" w:cs="Arial"/>
                <w:sz w:val="18"/>
                <w:szCs w:val="18"/>
              </w:rPr>
            </w:pPr>
            <w:r w:rsidRPr="00283608">
              <w:rPr>
                <w:rFonts w:ascii="Arial" w:hAnsi="Arial" w:cs="Arial"/>
                <w:sz w:val="18"/>
                <w:szCs w:val="18"/>
              </w:rPr>
              <w:t>Financial assistance required for extra</w:t>
            </w:r>
            <w:r>
              <w:rPr>
                <w:rFonts w:ascii="Arial" w:hAnsi="Arial" w:cs="Arial"/>
                <w:sz w:val="18"/>
                <w:szCs w:val="18"/>
              </w:rPr>
              <w:t>-</w:t>
            </w:r>
            <w:r w:rsidRPr="00283608">
              <w:rPr>
                <w:rFonts w:ascii="Arial" w:hAnsi="Arial" w:cs="Arial"/>
                <w:sz w:val="18"/>
                <w:szCs w:val="18"/>
              </w:rPr>
              <w:t>curricular activities including residential</w:t>
            </w:r>
            <w:r>
              <w:rPr>
                <w:rFonts w:ascii="Arial" w:hAnsi="Arial" w:cs="Arial"/>
                <w:sz w:val="18"/>
                <w:szCs w:val="18"/>
              </w:rPr>
              <w:t>s</w:t>
            </w:r>
            <w:r w:rsidRPr="00283608">
              <w:rPr>
                <w:rFonts w:ascii="Arial" w:hAnsi="Arial" w:cs="Arial"/>
                <w:sz w:val="18"/>
                <w:szCs w:val="18"/>
              </w:rPr>
              <w:t>, visits and clubs</w:t>
            </w:r>
          </w:p>
        </w:tc>
      </w:tr>
      <w:tr w:rsidR="00BB488A" w:rsidRPr="002954A6" w14:paraId="2C9B3ED9" w14:textId="77777777" w:rsidTr="00A33F73">
        <w:trPr>
          <w:trHeight w:val="70"/>
        </w:trPr>
        <w:tc>
          <w:tcPr>
            <w:tcW w:w="862" w:type="dxa"/>
            <w:gridSpan w:val="2"/>
            <w:tcMar>
              <w:top w:w="57" w:type="dxa"/>
              <w:bottom w:w="57" w:type="dxa"/>
            </w:tcMar>
          </w:tcPr>
          <w:p w14:paraId="20D424F9" w14:textId="13F72A93" w:rsidR="00BB488A" w:rsidRPr="002954A6" w:rsidRDefault="00BB488A" w:rsidP="00BB488A">
            <w:pPr>
              <w:tabs>
                <w:tab w:val="left" w:pos="60"/>
                <w:tab w:val="left" w:pos="426"/>
              </w:tabs>
              <w:ind w:left="426" w:hanging="284"/>
              <w:rPr>
                <w:rFonts w:ascii="Arial" w:hAnsi="Arial" w:cs="Arial"/>
                <w:b/>
              </w:rPr>
            </w:pPr>
            <w:r w:rsidRPr="002954A6">
              <w:rPr>
                <w:rFonts w:ascii="Arial" w:hAnsi="Arial" w:cs="Arial"/>
                <w:b/>
              </w:rPr>
              <w:t xml:space="preserve">D. </w:t>
            </w:r>
          </w:p>
        </w:tc>
        <w:tc>
          <w:tcPr>
            <w:tcW w:w="14555" w:type="dxa"/>
            <w:gridSpan w:val="2"/>
          </w:tcPr>
          <w:p w14:paraId="059B29B2" w14:textId="1BF88FB9" w:rsidR="00BB488A" w:rsidRPr="002954A6" w:rsidRDefault="00BB488A" w:rsidP="00BB488A">
            <w:pPr>
              <w:rPr>
                <w:rFonts w:ascii="Arial" w:hAnsi="Arial" w:cs="Arial"/>
                <w:sz w:val="18"/>
                <w:szCs w:val="18"/>
              </w:rPr>
            </w:pPr>
            <w:r w:rsidRPr="00283608">
              <w:rPr>
                <w:rFonts w:ascii="Arial" w:hAnsi="Arial" w:cs="Arial"/>
                <w:sz w:val="18"/>
                <w:szCs w:val="18"/>
              </w:rPr>
              <w:t>Persistent absence or poor punctuality for some pupils</w:t>
            </w:r>
          </w:p>
        </w:tc>
      </w:tr>
      <w:tr w:rsidR="00BB488A" w:rsidRPr="002954A6" w14:paraId="765C4653" w14:textId="77777777" w:rsidTr="00A33F73">
        <w:trPr>
          <w:trHeight w:val="70"/>
        </w:trPr>
        <w:tc>
          <w:tcPr>
            <w:tcW w:w="862" w:type="dxa"/>
            <w:gridSpan w:val="2"/>
            <w:tcMar>
              <w:top w:w="57" w:type="dxa"/>
              <w:bottom w:w="57" w:type="dxa"/>
            </w:tcMar>
          </w:tcPr>
          <w:p w14:paraId="366619DA" w14:textId="231ABCEB" w:rsidR="00BB488A" w:rsidRPr="002954A6" w:rsidRDefault="00BB488A" w:rsidP="00BB488A">
            <w:pPr>
              <w:tabs>
                <w:tab w:val="left" w:pos="60"/>
                <w:tab w:val="left" w:pos="426"/>
              </w:tabs>
              <w:ind w:left="426" w:hanging="284"/>
              <w:rPr>
                <w:rFonts w:ascii="Arial" w:hAnsi="Arial" w:cs="Arial"/>
                <w:b/>
              </w:rPr>
            </w:pPr>
            <w:r>
              <w:rPr>
                <w:rFonts w:ascii="Arial" w:hAnsi="Arial" w:cs="Arial"/>
                <w:b/>
              </w:rPr>
              <w:t>E.</w:t>
            </w:r>
          </w:p>
        </w:tc>
        <w:tc>
          <w:tcPr>
            <w:tcW w:w="14555" w:type="dxa"/>
            <w:gridSpan w:val="2"/>
          </w:tcPr>
          <w:p w14:paraId="05FA8210" w14:textId="313491F9" w:rsidR="00BB488A" w:rsidRPr="002954A6" w:rsidRDefault="00BB488A" w:rsidP="00BB488A">
            <w:pPr>
              <w:contextualSpacing/>
              <w:rPr>
                <w:rFonts w:ascii="Arial" w:hAnsi="Arial" w:cs="Arial"/>
                <w:sz w:val="18"/>
                <w:szCs w:val="18"/>
              </w:rPr>
            </w:pPr>
            <w:r w:rsidRPr="00D305FC">
              <w:rPr>
                <w:rFonts w:ascii="Arial" w:hAnsi="Arial" w:cs="Arial"/>
                <w:sz w:val="18"/>
                <w:szCs w:val="18"/>
              </w:rPr>
              <w:t xml:space="preserve">A number of children eligible for pupil premium are or have been impacted by </w:t>
            </w:r>
            <w:r>
              <w:rPr>
                <w:rFonts w:ascii="Arial" w:hAnsi="Arial" w:cs="Arial"/>
                <w:sz w:val="18"/>
                <w:szCs w:val="18"/>
              </w:rPr>
              <w:t>Emotional difficulties/</w:t>
            </w:r>
            <w:r w:rsidRPr="00D305FC">
              <w:rPr>
                <w:rFonts w:ascii="Arial" w:hAnsi="Arial" w:cs="Arial"/>
                <w:sz w:val="18"/>
                <w:szCs w:val="18"/>
              </w:rPr>
              <w:t>family issues having a detrimental effect on their academic progress and attainment</w:t>
            </w:r>
            <w:r w:rsidR="00352CE9">
              <w:rPr>
                <w:rFonts w:ascii="Arial" w:hAnsi="Arial" w:cs="Arial"/>
                <w:sz w:val="18"/>
                <w:szCs w:val="18"/>
              </w:rPr>
              <w:t xml:space="preserve"> and</w:t>
            </w:r>
            <w:r w:rsidRPr="007D1A63">
              <w:rPr>
                <w:rFonts w:ascii="Arial" w:hAnsi="Arial" w:cs="Arial"/>
                <w:sz w:val="18"/>
                <w:szCs w:val="18"/>
              </w:rPr>
              <w:t xml:space="preserve"> requiring support from Social Care Teams or TAF</w:t>
            </w:r>
          </w:p>
        </w:tc>
      </w:tr>
      <w:tr w:rsidR="00BB488A" w:rsidRPr="002954A6" w14:paraId="56638BEE" w14:textId="77777777" w:rsidTr="00A33F73">
        <w:trPr>
          <w:trHeight w:val="70"/>
        </w:trPr>
        <w:tc>
          <w:tcPr>
            <w:tcW w:w="862" w:type="dxa"/>
            <w:gridSpan w:val="2"/>
            <w:tcMar>
              <w:top w:w="57" w:type="dxa"/>
              <w:bottom w:w="57" w:type="dxa"/>
            </w:tcMar>
          </w:tcPr>
          <w:p w14:paraId="246A1C35" w14:textId="02602509" w:rsidR="00BB488A" w:rsidRDefault="00BB488A" w:rsidP="00BB488A">
            <w:pPr>
              <w:tabs>
                <w:tab w:val="left" w:pos="60"/>
                <w:tab w:val="left" w:pos="426"/>
              </w:tabs>
              <w:ind w:left="426" w:hanging="284"/>
              <w:rPr>
                <w:rFonts w:ascii="Arial" w:hAnsi="Arial" w:cs="Arial"/>
                <w:b/>
              </w:rPr>
            </w:pPr>
            <w:r>
              <w:rPr>
                <w:rFonts w:ascii="Arial" w:hAnsi="Arial" w:cs="Arial"/>
                <w:b/>
              </w:rPr>
              <w:t>F.</w:t>
            </w:r>
          </w:p>
        </w:tc>
        <w:tc>
          <w:tcPr>
            <w:tcW w:w="14555" w:type="dxa"/>
            <w:gridSpan w:val="2"/>
          </w:tcPr>
          <w:p w14:paraId="3D798B75" w14:textId="77777777" w:rsidR="00BB488A" w:rsidRPr="00D305FC" w:rsidRDefault="00BB488A" w:rsidP="00BB488A">
            <w:pPr>
              <w:contextualSpacing/>
              <w:rPr>
                <w:rFonts w:ascii="Arial" w:hAnsi="Arial" w:cs="Arial"/>
                <w:sz w:val="18"/>
                <w:szCs w:val="18"/>
              </w:rPr>
            </w:pPr>
            <w:r w:rsidRPr="00D305FC">
              <w:rPr>
                <w:rFonts w:ascii="Arial" w:hAnsi="Arial" w:cs="Arial"/>
                <w:sz w:val="18"/>
                <w:szCs w:val="18"/>
              </w:rPr>
              <w:t xml:space="preserve">Pupils entering school in reception with low speech and language skills (Due to lack of Speech and language services) and not being school ready ie toilet trained </w:t>
            </w:r>
          </w:p>
          <w:p w14:paraId="15C8E0C4" w14:textId="77777777" w:rsidR="00BB488A" w:rsidRPr="007D1A63" w:rsidRDefault="00BB488A" w:rsidP="00BB488A">
            <w:pPr>
              <w:rPr>
                <w:rFonts w:ascii="Arial" w:hAnsi="Arial" w:cs="Arial"/>
                <w:sz w:val="18"/>
                <w:szCs w:val="18"/>
              </w:rPr>
            </w:pPr>
          </w:p>
        </w:tc>
      </w:tr>
      <w:tr w:rsidR="00283608" w:rsidRPr="002954A6" w14:paraId="1ADB6446" w14:textId="77777777" w:rsidTr="004F5DFE">
        <w:tc>
          <w:tcPr>
            <w:tcW w:w="15417" w:type="dxa"/>
            <w:gridSpan w:val="4"/>
            <w:shd w:val="clear" w:color="auto" w:fill="CFDCE3"/>
            <w:tcMar>
              <w:top w:w="57" w:type="dxa"/>
              <w:bottom w:w="57" w:type="dxa"/>
            </w:tcMar>
          </w:tcPr>
          <w:p w14:paraId="188AAB54" w14:textId="5AFD4122" w:rsidR="00283608" w:rsidRPr="00A33F73" w:rsidRDefault="00283608" w:rsidP="00283608">
            <w:pPr>
              <w:pStyle w:val="ListParagraph"/>
              <w:numPr>
                <w:ilvl w:val="0"/>
                <w:numId w:val="17"/>
              </w:numPr>
              <w:ind w:left="426" w:hanging="284"/>
              <w:rPr>
                <w:rFonts w:ascii="Arial" w:hAnsi="Arial" w:cs="Arial"/>
                <w:b/>
              </w:rPr>
            </w:pPr>
            <w:r>
              <w:rPr>
                <w:rFonts w:ascii="Arial" w:hAnsi="Arial" w:cs="Arial"/>
                <w:b/>
              </w:rPr>
              <w:lastRenderedPageBreak/>
              <w:t>Desired o</w:t>
            </w:r>
            <w:r w:rsidRPr="00A33F73">
              <w:rPr>
                <w:rFonts w:ascii="Arial" w:hAnsi="Arial" w:cs="Arial"/>
                <w:b/>
              </w:rPr>
              <w:t xml:space="preserve">utcomes </w:t>
            </w:r>
          </w:p>
        </w:tc>
      </w:tr>
      <w:tr w:rsidR="00283608" w:rsidRPr="002954A6" w14:paraId="21DE37D2" w14:textId="77777777" w:rsidTr="004F5DFE">
        <w:tc>
          <w:tcPr>
            <w:tcW w:w="817" w:type="dxa"/>
            <w:tcMar>
              <w:top w:w="57" w:type="dxa"/>
              <w:bottom w:w="57" w:type="dxa"/>
            </w:tcMar>
          </w:tcPr>
          <w:p w14:paraId="6DA29217" w14:textId="77777777" w:rsidR="00283608" w:rsidRPr="002954A6" w:rsidRDefault="00283608" w:rsidP="00283608">
            <w:pPr>
              <w:jc w:val="both"/>
              <w:rPr>
                <w:rFonts w:ascii="Arial" w:hAnsi="Arial" w:cs="Arial"/>
              </w:rPr>
            </w:pPr>
          </w:p>
        </w:tc>
        <w:tc>
          <w:tcPr>
            <w:tcW w:w="6408" w:type="dxa"/>
            <w:gridSpan w:val="2"/>
            <w:tcMar>
              <w:top w:w="57" w:type="dxa"/>
              <w:bottom w:w="57" w:type="dxa"/>
            </w:tcMar>
          </w:tcPr>
          <w:p w14:paraId="10CB7332" w14:textId="77777777" w:rsidR="00283608" w:rsidRPr="002954A6" w:rsidRDefault="00283608" w:rsidP="00283608">
            <w:pPr>
              <w:rPr>
                <w:rFonts w:ascii="Arial" w:hAnsi="Arial" w:cs="Arial"/>
                <w:i/>
              </w:rPr>
            </w:pPr>
            <w:r w:rsidRPr="002954A6">
              <w:rPr>
                <w:rFonts w:ascii="Arial" w:hAnsi="Arial" w:cs="Arial"/>
                <w:i/>
              </w:rPr>
              <w:t>Desired outcomes and how they will be measured</w:t>
            </w:r>
          </w:p>
        </w:tc>
        <w:tc>
          <w:tcPr>
            <w:tcW w:w="8192" w:type="dxa"/>
          </w:tcPr>
          <w:p w14:paraId="680EFBC9" w14:textId="77777777" w:rsidR="00283608" w:rsidRPr="002954A6" w:rsidRDefault="00283608" w:rsidP="00283608">
            <w:pPr>
              <w:rPr>
                <w:rFonts w:ascii="Arial" w:hAnsi="Arial" w:cs="Arial"/>
                <w:i/>
              </w:rPr>
            </w:pPr>
            <w:r w:rsidRPr="002954A6">
              <w:rPr>
                <w:rFonts w:ascii="Arial" w:hAnsi="Arial" w:cs="Arial"/>
                <w:i/>
              </w:rPr>
              <w:t xml:space="preserve">Success criteria </w:t>
            </w:r>
          </w:p>
        </w:tc>
      </w:tr>
      <w:tr w:rsidR="00283608" w:rsidRPr="002954A6" w14:paraId="360F8EE7" w14:textId="77777777" w:rsidTr="004F5DFE">
        <w:tc>
          <w:tcPr>
            <w:tcW w:w="817" w:type="dxa"/>
            <w:tcMar>
              <w:top w:w="57" w:type="dxa"/>
              <w:bottom w:w="57" w:type="dxa"/>
            </w:tcMar>
          </w:tcPr>
          <w:p w14:paraId="6510390C" w14:textId="77777777" w:rsidR="00283608" w:rsidRPr="002954A6" w:rsidRDefault="00283608" w:rsidP="00283608">
            <w:pPr>
              <w:pStyle w:val="ListParagraph"/>
              <w:numPr>
                <w:ilvl w:val="0"/>
                <w:numId w:val="21"/>
              </w:numPr>
              <w:tabs>
                <w:tab w:val="left" w:pos="142"/>
              </w:tabs>
              <w:ind w:left="426"/>
              <w:jc w:val="both"/>
              <w:rPr>
                <w:rFonts w:ascii="Arial" w:hAnsi="Arial" w:cs="Arial"/>
                <w:b/>
              </w:rPr>
            </w:pPr>
          </w:p>
        </w:tc>
        <w:tc>
          <w:tcPr>
            <w:tcW w:w="6408" w:type="dxa"/>
            <w:gridSpan w:val="2"/>
            <w:tcMar>
              <w:top w:w="57" w:type="dxa"/>
              <w:bottom w:w="57" w:type="dxa"/>
            </w:tcMar>
          </w:tcPr>
          <w:p w14:paraId="3A695F52" w14:textId="09F315D8" w:rsidR="00283608" w:rsidRPr="00AE78F2" w:rsidRDefault="007D1A63" w:rsidP="00283608">
            <w:pPr>
              <w:rPr>
                <w:rFonts w:ascii="Arial" w:hAnsi="Arial" w:cs="Arial"/>
                <w:sz w:val="18"/>
                <w:szCs w:val="18"/>
              </w:rPr>
            </w:pPr>
            <w:r w:rsidRPr="007D1A63">
              <w:rPr>
                <w:rFonts w:ascii="Arial" w:hAnsi="Arial" w:cs="Arial"/>
                <w:sz w:val="18"/>
                <w:szCs w:val="18"/>
              </w:rPr>
              <w:t>All children eligible for pupil premium will be settled and secure in school; they will have their emotional needs met and will be happy and ready to engage and learn. Pupils know that they have someone in school that they can speak to</w:t>
            </w:r>
            <w:r w:rsidR="00292089">
              <w:rPr>
                <w:rFonts w:ascii="Arial" w:hAnsi="Arial" w:cs="Arial"/>
                <w:sz w:val="18"/>
                <w:szCs w:val="18"/>
              </w:rPr>
              <w:t>,</w:t>
            </w:r>
            <w:r w:rsidRPr="007D1A63">
              <w:rPr>
                <w:rFonts w:ascii="Arial" w:hAnsi="Arial" w:cs="Arial"/>
                <w:sz w:val="18"/>
                <w:szCs w:val="18"/>
              </w:rPr>
              <w:t xml:space="preserve"> if and when needed.</w:t>
            </w:r>
          </w:p>
        </w:tc>
        <w:tc>
          <w:tcPr>
            <w:tcW w:w="8192" w:type="dxa"/>
          </w:tcPr>
          <w:p w14:paraId="777A9E15" w14:textId="3D1CBE85" w:rsidR="00283608" w:rsidRPr="00AE78F2" w:rsidRDefault="00522612" w:rsidP="00283608">
            <w:pPr>
              <w:rPr>
                <w:rFonts w:ascii="Arial" w:hAnsi="Arial" w:cs="Arial"/>
                <w:sz w:val="18"/>
                <w:szCs w:val="18"/>
              </w:rPr>
            </w:pPr>
            <w:r>
              <w:rPr>
                <w:rFonts w:ascii="Arial" w:hAnsi="Arial" w:cs="Arial"/>
                <w:sz w:val="18"/>
                <w:szCs w:val="18"/>
              </w:rPr>
              <w:t xml:space="preserve">All classroom environments to be calm and mutually respectful with opportunities for reflection and the building of relationships via </w:t>
            </w:r>
            <w:r w:rsidR="00E80B79">
              <w:rPr>
                <w:rFonts w:ascii="Arial" w:hAnsi="Arial" w:cs="Arial"/>
                <w:sz w:val="18"/>
                <w:szCs w:val="18"/>
              </w:rPr>
              <w:t>whole class RISE/Resilience input</w:t>
            </w:r>
            <w:r>
              <w:rPr>
                <w:rFonts w:ascii="Arial" w:hAnsi="Arial" w:cs="Arial"/>
                <w:sz w:val="18"/>
                <w:szCs w:val="18"/>
              </w:rPr>
              <w:t xml:space="preserve">, P4C, Circle Time and access to the school Learning Mentor </w:t>
            </w:r>
            <w:r w:rsidR="00E80B79">
              <w:rPr>
                <w:rFonts w:ascii="Arial" w:hAnsi="Arial" w:cs="Arial"/>
                <w:sz w:val="18"/>
                <w:szCs w:val="18"/>
              </w:rPr>
              <w:t xml:space="preserve">and </w:t>
            </w:r>
            <w:r w:rsidR="00E41416">
              <w:rPr>
                <w:rFonts w:ascii="Arial" w:hAnsi="Arial" w:cs="Arial"/>
                <w:sz w:val="18"/>
                <w:szCs w:val="18"/>
              </w:rPr>
              <w:t>1 x</w:t>
            </w:r>
            <w:r w:rsidR="00E80B79">
              <w:rPr>
                <w:rFonts w:ascii="Arial" w:hAnsi="Arial" w:cs="Arial"/>
                <w:sz w:val="18"/>
                <w:szCs w:val="18"/>
              </w:rPr>
              <w:t xml:space="preserve"> ELSA trained staff and access to DOVE Bereavement Counselling </w:t>
            </w:r>
            <w:r>
              <w:rPr>
                <w:rFonts w:ascii="Arial" w:hAnsi="Arial" w:cs="Arial"/>
                <w:sz w:val="18"/>
                <w:szCs w:val="18"/>
              </w:rPr>
              <w:t>(</w:t>
            </w:r>
            <w:r w:rsidR="00B42265">
              <w:rPr>
                <w:rFonts w:ascii="Arial" w:hAnsi="Arial" w:cs="Arial"/>
                <w:sz w:val="18"/>
                <w:szCs w:val="18"/>
              </w:rPr>
              <w:t xml:space="preserve">Learning Mentors are </w:t>
            </w:r>
            <w:r>
              <w:rPr>
                <w:rFonts w:ascii="Arial" w:hAnsi="Arial" w:cs="Arial"/>
                <w:sz w:val="18"/>
                <w:szCs w:val="18"/>
              </w:rPr>
              <w:t xml:space="preserve">trained in Lego therapy, </w:t>
            </w:r>
            <w:r w:rsidR="00292089">
              <w:rPr>
                <w:rFonts w:ascii="Arial" w:hAnsi="Arial" w:cs="Arial"/>
                <w:sz w:val="18"/>
                <w:szCs w:val="18"/>
              </w:rPr>
              <w:t xml:space="preserve">Next Steps, ELSA, </w:t>
            </w:r>
            <w:r>
              <w:rPr>
                <w:rFonts w:ascii="Arial" w:hAnsi="Arial" w:cs="Arial"/>
                <w:sz w:val="18"/>
                <w:szCs w:val="18"/>
              </w:rPr>
              <w:t xml:space="preserve">bereavement, anger, relationships). All staff </w:t>
            </w:r>
            <w:r w:rsidR="00B42265">
              <w:rPr>
                <w:rFonts w:ascii="Arial" w:hAnsi="Arial" w:cs="Arial"/>
                <w:sz w:val="18"/>
                <w:szCs w:val="18"/>
              </w:rPr>
              <w:t>are</w:t>
            </w:r>
            <w:r>
              <w:rPr>
                <w:rFonts w:ascii="Arial" w:hAnsi="Arial" w:cs="Arial"/>
                <w:sz w:val="18"/>
                <w:szCs w:val="18"/>
              </w:rPr>
              <w:t xml:space="preserve"> trained to support children and adolescents experiencing loss. Additional </w:t>
            </w:r>
            <w:r w:rsidRPr="007D1A63">
              <w:rPr>
                <w:rFonts w:ascii="Arial" w:hAnsi="Arial" w:cs="Arial"/>
                <w:sz w:val="18"/>
                <w:szCs w:val="18"/>
              </w:rPr>
              <w:t>tailored therapy approaches</w:t>
            </w:r>
            <w:r>
              <w:rPr>
                <w:rFonts w:ascii="Arial" w:hAnsi="Arial" w:cs="Arial"/>
                <w:sz w:val="18"/>
                <w:szCs w:val="18"/>
              </w:rPr>
              <w:t xml:space="preserve"> to</w:t>
            </w:r>
            <w:r w:rsidR="007D1A63" w:rsidRPr="007D1A63">
              <w:rPr>
                <w:rFonts w:ascii="Arial" w:hAnsi="Arial" w:cs="Arial"/>
                <w:sz w:val="18"/>
                <w:szCs w:val="18"/>
              </w:rPr>
              <w:t xml:space="preserve"> increase the wellbeing and engagement of all children </w:t>
            </w:r>
            <w:r>
              <w:rPr>
                <w:rFonts w:ascii="Arial" w:hAnsi="Arial" w:cs="Arial"/>
                <w:sz w:val="18"/>
                <w:szCs w:val="18"/>
              </w:rPr>
              <w:t xml:space="preserve">and to </w:t>
            </w:r>
            <w:r w:rsidR="007D1A63" w:rsidRPr="007D1A63">
              <w:rPr>
                <w:rFonts w:ascii="Arial" w:hAnsi="Arial" w:cs="Arial"/>
                <w:sz w:val="18"/>
                <w:szCs w:val="18"/>
              </w:rPr>
              <w:t>creat</w:t>
            </w:r>
            <w:r>
              <w:rPr>
                <w:rFonts w:ascii="Arial" w:hAnsi="Arial" w:cs="Arial"/>
                <w:sz w:val="18"/>
                <w:szCs w:val="18"/>
              </w:rPr>
              <w:t>e</w:t>
            </w:r>
            <w:r w:rsidR="007D1A63" w:rsidRPr="007D1A63">
              <w:rPr>
                <w:rFonts w:ascii="Arial" w:hAnsi="Arial" w:cs="Arial"/>
                <w:sz w:val="18"/>
                <w:szCs w:val="18"/>
              </w:rPr>
              <w:t xml:space="preserve"> purposeful learning environment</w:t>
            </w:r>
            <w:r>
              <w:rPr>
                <w:rFonts w:ascii="Arial" w:hAnsi="Arial" w:cs="Arial"/>
                <w:sz w:val="18"/>
                <w:szCs w:val="18"/>
              </w:rPr>
              <w:t>s</w:t>
            </w:r>
            <w:r w:rsidR="00B42265">
              <w:rPr>
                <w:rFonts w:ascii="Arial" w:hAnsi="Arial" w:cs="Arial"/>
                <w:sz w:val="18"/>
                <w:szCs w:val="18"/>
              </w:rPr>
              <w:t xml:space="preserve"> via Mental Health Training and CWAC ‘Our Ways of Working’ training</w:t>
            </w:r>
          </w:p>
        </w:tc>
      </w:tr>
      <w:tr w:rsidR="00283608" w:rsidRPr="002954A6" w14:paraId="712AA8B8" w14:textId="77777777" w:rsidTr="004F5DFE">
        <w:tc>
          <w:tcPr>
            <w:tcW w:w="817" w:type="dxa"/>
            <w:tcMar>
              <w:top w:w="57" w:type="dxa"/>
              <w:bottom w:w="57" w:type="dxa"/>
            </w:tcMar>
          </w:tcPr>
          <w:p w14:paraId="0DEA16C0" w14:textId="77777777" w:rsidR="00283608" w:rsidRPr="002954A6" w:rsidRDefault="00283608" w:rsidP="00283608">
            <w:pPr>
              <w:pStyle w:val="ListParagraph"/>
              <w:numPr>
                <w:ilvl w:val="0"/>
                <w:numId w:val="21"/>
              </w:numPr>
              <w:tabs>
                <w:tab w:val="left" w:pos="142"/>
              </w:tabs>
              <w:ind w:left="426"/>
              <w:jc w:val="both"/>
              <w:rPr>
                <w:rFonts w:ascii="Arial" w:hAnsi="Arial" w:cs="Arial"/>
                <w:b/>
              </w:rPr>
            </w:pPr>
          </w:p>
        </w:tc>
        <w:tc>
          <w:tcPr>
            <w:tcW w:w="6408" w:type="dxa"/>
            <w:gridSpan w:val="2"/>
            <w:tcMar>
              <w:top w:w="57" w:type="dxa"/>
              <w:bottom w:w="57" w:type="dxa"/>
            </w:tcMar>
          </w:tcPr>
          <w:p w14:paraId="21E3957B" w14:textId="23897911" w:rsidR="007D1A63" w:rsidRPr="007D1A63" w:rsidRDefault="007D1A63" w:rsidP="007D1A63">
            <w:pPr>
              <w:rPr>
                <w:rFonts w:ascii="Arial" w:hAnsi="Arial" w:cs="Arial"/>
                <w:sz w:val="18"/>
                <w:szCs w:val="18"/>
              </w:rPr>
            </w:pPr>
            <w:r w:rsidRPr="007D1A63">
              <w:rPr>
                <w:rFonts w:ascii="Arial" w:hAnsi="Arial" w:cs="Arial"/>
                <w:sz w:val="18"/>
                <w:szCs w:val="18"/>
              </w:rPr>
              <w:t xml:space="preserve">Pupils make at least expected progress in </w:t>
            </w:r>
            <w:r w:rsidR="002B4BB0">
              <w:rPr>
                <w:rFonts w:ascii="Arial" w:hAnsi="Arial" w:cs="Arial"/>
                <w:sz w:val="18"/>
                <w:szCs w:val="18"/>
              </w:rPr>
              <w:t>R</w:t>
            </w:r>
            <w:r w:rsidRPr="007D1A63">
              <w:rPr>
                <w:rFonts w:ascii="Arial" w:hAnsi="Arial" w:cs="Arial"/>
                <w:sz w:val="18"/>
                <w:szCs w:val="18"/>
              </w:rPr>
              <w:t xml:space="preserve">eading, </w:t>
            </w:r>
            <w:r w:rsidR="002B4BB0">
              <w:rPr>
                <w:rFonts w:ascii="Arial" w:hAnsi="Arial" w:cs="Arial"/>
                <w:sz w:val="18"/>
                <w:szCs w:val="18"/>
              </w:rPr>
              <w:t>W</w:t>
            </w:r>
            <w:r w:rsidRPr="007D1A63">
              <w:rPr>
                <w:rFonts w:ascii="Arial" w:hAnsi="Arial" w:cs="Arial"/>
                <w:sz w:val="18"/>
                <w:szCs w:val="18"/>
              </w:rPr>
              <w:t xml:space="preserve">riting and </w:t>
            </w:r>
            <w:r w:rsidR="002B4BB0">
              <w:rPr>
                <w:rFonts w:ascii="Arial" w:hAnsi="Arial" w:cs="Arial"/>
                <w:sz w:val="18"/>
                <w:szCs w:val="18"/>
              </w:rPr>
              <w:t>M</w:t>
            </w:r>
            <w:r w:rsidRPr="007D1A63">
              <w:rPr>
                <w:rFonts w:ascii="Arial" w:hAnsi="Arial" w:cs="Arial"/>
                <w:sz w:val="18"/>
                <w:szCs w:val="18"/>
              </w:rPr>
              <w:t xml:space="preserve">aths  </w:t>
            </w:r>
          </w:p>
          <w:p w14:paraId="68778DA1" w14:textId="5FF70F60" w:rsidR="00283608" w:rsidRPr="00AE78F2" w:rsidRDefault="007D1A63" w:rsidP="007D1A63">
            <w:pPr>
              <w:rPr>
                <w:rFonts w:ascii="Arial" w:hAnsi="Arial" w:cs="Arial"/>
                <w:sz w:val="18"/>
                <w:szCs w:val="18"/>
              </w:rPr>
            </w:pPr>
            <w:r w:rsidRPr="007D1A63">
              <w:rPr>
                <w:rFonts w:ascii="Arial" w:hAnsi="Arial" w:cs="Arial"/>
                <w:sz w:val="18"/>
                <w:szCs w:val="18"/>
              </w:rPr>
              <w:t>Increasing the number of PP pupils reaching a greater depth across the curriculum</w:t>
            </w:r>
          </w:p>
        </w:tc>
        <w:tc>
          <w:tcPr>
            <w:tcW w:w="8192" w:type="dxa"/>
          </w:tcPr>
          <w:p w14:paraId="4D813713" w14:textId="68B528ED" w:rsidR="00283608" w:rsidRPr="00AE78F2" w:rsidRDefault="007D1A63" w:rsidP="007D1A63">
            <w:pPr>
              <w:rPr>
                <w:rFonts w:ascii="Arial" w:hAnsi="Arial" w:cs="Arial"/>
                <w:sz w:val="18"/>
                <w:szCs w:val="18"/>
              </w:rPr>
            </w:pPr>
            <w:r w:rsidRPr="007D1A63">
              <w:rPr>
                <w:rFonts w:ascii="Arial" w:hAnsi="Arial" w:cs="Arial"/>
                <w:sz w:val="18"/>
                <w:szCs w:val="18"/>
              </w:rPr>
              <w:t>Quality first teaching and an inclusive approach will help reduce barriers to learning. All children who are at risk of not making expected progress/or on track for greater depth will be discussed at pupil progress meetings and individual strategies to enhance learning will be planned and included on our Vulnerable Children Action plans in conjunct</w:t>
            </w:r>
            <w:r w:rsidR="00292089">
              <w:rPr>
                <w:rFonts w:ascii="Arial" w:hAnsi="Arial" w:cs="Arial"/>
                <w:sz w:val="18"/>
                <w:szCs w:val="18"/>
              </w:rPr>
              <w:t>ion with the SENCO if necessary and access to NTP 121 Tuition will be offered</w:t>
            </w:r>
          </w:p>
        </w:tc>
      </w:tr>
      <w:tr w:rsidR="00283608" w:rsidRPr="002954A6" w14:paraId="4901A4FC" w14:textId="77777777" w:rsidTr="004F5DFE">
        <w:tc>
          <w:tcPr>
            <w:tcW w:w="817" w:type="dxa"/>
            <w:tcMar>
              <w:top w:w="57" w:type="dxa"/>
              <w:bottom w:w="57" w:type="dxa"/>
            </w:tcMar>
          </w:tcPr>
          <w:p w14:paraId="0C978C5D" w14:textId="77777777" w:rsidR="00283608" w:rsidRPr="002954A6" w:rsidRDefault="00283608" w:rsidP="00283608">
            <w:pPr>
              <w:pStyle w:val="ListParagraph"/>
              <w:numPr>
                <w:ilvl w:val="0"/>
                <w:numId w:val="21"/>
              </w:numPr>
              <w:tabs>
                <w:tab w:val="left" w:pos="142"/>
              </w:tabs>
              <w:ind w:left="426"/>
              <w:jc w:val="both"/>
              <w:rPr>
                <w:rFonts w:ascii="Arial" w:hAnsi="Arial" w:cs="Arial"/>
                <w:b/>
              </w:rPr>
            </w:pPr>
          </w:p>
        </w:tc>
        <w:tc>
          <w:tcPr>
            <w:tcW w:w="6408" w:type="dxa"/>
            <w:gridSpan w:val="2"/>
            <w:tcMar>
              <w:top w:w="57" w:type="dxa"/>
              <w:bottom w:w="57" w:type="dxa"/>
            </w:tcMar>
          </w:tcPr>
          <w:p w14:paraId="2CF08675" w14:textId="4CF2BC51" w:rsidR="00283608" w:rsidRPr="00AE78F2" w:rsidRDefault="007D1A63" w:rsidP="00283608">
            <w:pPr>
              <w:rPr>
                <w:rFonts w:ascii="Arial" w:hAnsi="Arial" w:cs="Arial"/>
                <w:sz w:val="18"/>
                <w:szCs w:val="18"/>
              </w:rPr>
            </w:pPr>
            <w:r w:rsidRPr="007D1A63">
              <w:rPr>
                <w:rFonts w:ascii="Arial" w:hAnsi="Arial" w:cs="Arial"/>
                <w:sz w:val="18"/>
                <w:szCs w:val="18"/>
              </w:rPr>
              <w:t>Improve attendance of PP pupils</w:t>
            </w:r>
          </w:p>
        </w:tc>
        <w:tc>
          <w:tcPr>
            <w:tcW w:w="8192" w:type="dxa"/>
          </w:tcPr>
          <w:p w14:paraId="2262F299" w14:textId="313C25F5" w:rsidR="00283608" w:rsidRPr="00AE78F2" w:rsidRDefault="00097E10" w:rsidP="00292089">
            <w:pPr>
              <w:rPr>
                <w:rFonts w:ascii="Arial" w:hAnsi="Arial" w:cs="Arial"/>
                <w:sz w:val="18"/>
                <w:szCs w:val="18"/>
              </w:rPr>
            </w:pPr>
            <w:r>
              <w:rPr>
                <w:rFonts w:ascii="Arial" w:hAnsi="Arial" w:cs="Arial"/>
                <w:sz w:val="18"/>
                <w:szCs w:val="18"/>
              </w:rPr>
              <w:t xml:space="preserve">Improve attendance of PP pupils. </w:t>
            </w:r>
            <w:r w:rsidR="007D1A63" w:rsidRPr="007D1A63">
              <w:rPr>
                <w:rFonts w:ascii="Arial" w:hAnsi="Arial" w:cs="Arial"/>
                <w:sz w:val="18"/>
                <w:szCs w:val="18"/>
              </w:rPr>
              <w:t>High attendance at parent workshops</w:t>
            </w:r>
            <w:r w:rsidR="00DD3199">
              <w:rPr>
                <w:rFonts w:ascii="Arial" w:hAnsi="Arial" w:cs="Arial"/>
                <w:sz w:val="18"/>
                <w:szCs w:val="18"/>
              </w:rPr>
              <w:t>.</w:t>
            </w:r>
            <w:r w:rsidR="007D1A63" w:rsidRPr="007D1A63">
              <w:rPr>
                <w:rFonts w:ascii="Arial" w:hAnsi="Arial" w:cs="Arial"/>
                <w:sz w:val="18"/>
                <w:szCs w:val="18"/>
              </w:rPr>
              <w:t xml:space="preserve">  Evaluations and parent questionnaires show that parents welcome support with their child’s learning</w:t>
            </w:r>
            <w:r>
              <w:rPr>
                <w:rFonts w:ascii="Arial" w:hAnsi="Arial" w:cs="Arial"/>
                <w:sz w:val="18"/>
                <w:szCs w:val="18"/>
              </w:rPr>
              <w:t>.</w:t>
            </w:r>
            <w:r w:rsidR="007D1A63" w:rsidRPr="007D1A63">
              <w:rPr>
                <w:rFonts w:ascii="Arial" w:hAnsi="Arial" w:cs="Arial"/>
                <w:sz w:val="18"/>
                <w:szCs w:val="18"/>
              </w:rPr>
              <w:t xml:space="preserve">  Reduce the persistent absence (PA) of PP pupils from </w:t>
            </w:r>
            <w:r w:rsidR="00B42265">
              <w:rPr>
                <w:rFonts w:ascii="Arial" w:hAnsi="Arial" w:cs="Arial"/>
                <w:sz w:val="18"/>
                <w:szCs w:val="18"/>
              </w:rPr>
              <w:t>202</w:t>
            </w:r>
            <w:r w:rsidR="00E41416">
              <w:rPr>
                <w:rFonts w:ascii="Arial" w:hAnsi="Arial" w:cs="Arial"/>
                <w:sz w:val="18"/>
                <w:szCs w:val="18"/>
              </w:rPr>
              <w:t>2</w:t>
            </w:r>
            <w:r w:rsidR="00B42265">
              <w:rPr>
                <w:rFonts w:ascii="Arial" w:hAnsi="Arial" w:cs="Arial"/>
                <w:sz w:val="18"/>
                <w:szCs w:val="18"/>
              </w:rPr>
              <w:t>-202</w:t>
            </w:r>
            <w:r w:rsidR="00E41416">
              <w:rPr>
                <w:rFonts w:ascii="Arial" w:hAnsi="Arial" w:cs="Arial"/>
                <w:sz w:val="18"/>
                <w:szCs w:val="18"/>
              </w:rPr>
              <w:t>3</w:t>
            </w:r>
            <w:r w:rsidR="007D1A63" w:rsidRPr="007D1A63">
              <w:rPr>
                <w:rFonts w:ascii="Arial" w:hAnsi="Arial" w:cs="Arial"/>
                <w:sz w:val="18"/>
                <w:szCs w:val="18"/>
              </w:rPr>
              <w:t xml:space="preserve"> data</w:t>
            </w:r>
            <w:r w:rsidR="002B4BB0">
              <w:rPr>
                <w:rFonts w:ascii="Arial" w:hAnsi="Arial" w:cs="Arial"/>
                <w:sz w:val="18"/>
                <w:szCs w:val="18"/>
              </w:rPr>
              <w:t>. Consider the use of soft approaches</w:t>
            </w:r>
            <w:r w:rsidR="00292089">
              <w:rPr>
                <w:rFonts w:ascii="Arial" w:hAnsi="Arial" w:cs="Arial"/>
                <w:sz w:val="18"/>
                <w:szCs w:val="18"/>
              </w:rPr>
              <w:t>, TAF process, individual approach</w:t>
            </w:r>
            <w:r w:rsidR="002B4BB0">
              <w:rPr>
                <w:rFonts w:ascii="Arial" w:hAnsi="Arial" w:cs="Arial"/>
                <w:sz w:val="18"/>
                <w:szCs w:val="18"/>
              </w:rPr>
              <w:t xml:space="preserve"> as well as the rigour of the legal route via our EWO</w:t>
            </w:r>
            <w:r>
              <w:rPr>
                <w:rFonts w:ascii="Arial" w:hAnsi="Arial" w:cs="Arial"/>
                <w:sz w:val="18"/>
                <w:szCs w:val="18"/>
              </w:rPr>
              <w:t>.</w:t>
            </w:r>
          </w:p>
        </w:tc>
      </w:tr>
      <w:tr w:rsidR="00283608" w:rsidRPr="002954A6" w14:paraId="204CF49E" w14:textId="77777777" w:rsidTr="004F5DFE">
        <w:trPr>
          <w:trHeight w:val="320"/>
        </w:trPr>
        <w:tc>
          <w:tcPr>
            <w:tcW w:w="817" w:type="dxa"/>
            <w:tcMar>
              <w:top w:w="57" w:type="dxa"/>
              <w:bottom w:w="57" w:type="dxa"/>
            </w:tcMar>
          </w:tcPr>
          <w:p w14:paraId="5F23235F" w14:textId="77777777" w:rsidR="00283608" w:rsidRPr="002954A6" w:rsidRDefault="00283608" w:rsidP="00283608">
            <w:pPr>
              <w:pStyle w:val="ListParagraph"/>
              <w:numPr>
                <w:ilvl w:val="0"/>
                <w:numId w:val="21"/>
              </w:numPr>
              <w:tabs>
                <w:tab w:val="left" w:pos="142"/>
              </w:tabs>
              <w:ind w:left="426"/>
              <w:jc w:val="both"/>
              <w:rPr>
                <w:rFonts w:ascii="Arial" w:hAnsi="Arial" w:cs="Arial"/>
                <w:b/>
              </w:rPr>
            </w:pPr>
          </w:p>
        </w:tc>
        <w:tc>
          <w:tcPr>
            <w:tcW w:w="6408" w:type="dxa"/>
            <w:gridSpan w:val="2"/>
            <w:tcMar>
              <w:top w:w="57" w:type="dxa"/>
              <w:bottom w:w="57" w:type="dxa"/>
            </w:tcMar>
          </w:tcPr>
          <w:p w14:paraId="6210ECD2" w14:textId="201D6E23" w:rsidR="00283608" w:rsidRPr="00AE78F2" w:rsidRDefault="007D1A63" w:rsidP="00283608">
            <w:pPr>
              <w:rPr>
                <w:rFonts w:ascii="Arial" w:hAnsi="Arial" w:cs="Arial"/>
                <w:sz w:val="18"/>
                <w:szCs w:val="18"/>
              </w:rPr>
            </w:pPr>
            <w:r w:rsidRPr="007D1A63">
              <w:rPr>
                <w:rFonts w:ascii="Arial" w:hAnsi="Arial" w:cs="Arial"/>
                <w:sz w:val="18"/>
                <w:szCs w:val="18"/>
              </w:rPr>
              <w:t>Equal access for educational trips and residential visits &amp; extra-curricular and enrichment activities</w:t>
            </w:r>
            <w:r w:rsidR="00250EC1">
              <w:rPr>
                <w:rFonts w:ascii="Arial" w:hAnsi="Arial" w:cs="Arial"/>
                <w:sz w:val="18"/>
                <w:szCs w:val="18"/>
              </w:rPr>
              <w:t>, including musical tuition</w:t>
            </w:r>
            <w:r w:rsidRPr="007D1A63">
              <w:rPr>
                <w:rFonts w:ascii="Arial" w:hAnsi="Arial" w:cs="Arial"/>
                <w:sz w:val="18"/>
                <w:szCs w:val="18"/>
              </w:rPr>
              <w:t xml:space="preserve"> - monitored by Pupil Premium Lead in liaison with class teachers and the school office.</w:t>
            </w:r>
          </w:p>
        </w:tc>
        <w:tc>
          <w:tcPr>
            <w:tcW w:w="8192" w:type="dxa"/>
          </w:tcPr>
          <w:p w14:paraId="3E5A110D" w14:textId="4FA9756A" w:rsidR="00283608" w:rsidRPr="00AE78F2" w:rsidRDefault="007D1A63" w:rsidP="007D1A63">
            <w:pPr>
              <w:rPr>
                <w:rFonts w:ascii="Arial" w:hAnsi="Arial" w:cs="Arial"/>
                <w:sz w:val="18"/>
                <w:szCs w:val="18"/>
              </w:rPr>
            </w:pPr>
            <w:r w:rsidRPr="007D1A63">
              <w:rPr>
                <w:rFonts w:ascii="Arial" w:hAnsi="Arial" w:cs="Arial"/>
                <w:sz w:val="18"/>
                <w:szCs w:val="18"/>
              </w:rPr>
              <w:t>All pupil premium pupils access all educational trips</w:t>
            </w:r>
            <w:r w:rsidR="00250EC1">
              <w:rPr>
                <w:rFonts w:ascii="Arial" w:hAnsi="Arial" w:cs="Arial"/>
                <w:sz w:val="18"/>
                <w:szCs w:val="18"/>
              </w:rPr>
              <w:t xml:space="preserve">, </w:t>
            </w:r>
            <w:r w:rsidRPr="007D1A63">
              <w:rPr>
                <w:rFonts w:ascii="Arial" w:hAnsi="Arial" w:cs="Arial"/>
                <w:sz w:val="18"/>
                <w:szCs w:val="18"/>
              </w:rPr>
              <w:t>residential visits</w:t>
            </w:r>
            <w:r w:rsidR="00250EC1">
              <w:rPr>
                <w:rFonts w:ascii="Arial" w:hAnsi="Arial" w:cs="Arial"/>
                <w:sz w:val="18"/>
                <w:szCs w:val="18"/>
              </w:rPr>
              <w:t xml:space="preserve"> and the opportunity to learn a musical instrument from Year 3</w:t>
            </w:r>
            <w:r w:rsidRPr="007D1A63">
              <w:rPr>
                <w:rFonts w:ascii="Arial" w:hAnsi="Arial" w:cs="Arial"/>
                <w:sz w:val="18"/>
                <w:szCs w:val="18"/>
              </w:rPr>
              <w:t>. All pupil premium pupils have access to G &amp; T courses outside of school if relevant to their skill set. Children will be encouraged to participate in a range of extra-curricular activities and funding will be provided</w:t>
            </w:r>
          </w:p>
        </w:tc>
      </w:tr>
      <w:tr w:rsidR="002E67D5" w:rsidRPr="002954A6" w14:paraId="6ADB74D0" w14:textId="77777777" w:rsidTr="004F5DFE">
        <w:trPr>
          <w:trHeight w:val="320"/>
        </w:trPr>
        <w:tc>
          <w:tcPr>
            <w:tcW w:w="817" w:type="dxa"/>
            <w:tcMar>
              <w:top w:w="57" w:type="dxa"/>
              <w:bottom w:w="57" w:type="dxa"/>
            </w:tcMar>
          </w:tcPr>
          <w:p w14:paraId="3DA0DAB5" w14:textId="77777777" w:rsidR="002E67D5" w:rsidRPr="002954A6" w:rsidRDefault="002E67D5" w:rsidP="00283608">
            <w:pPr>
              <w:pStyle w:val="ListParagraph"/>
              <w:numPr>
                <w:ilvl w:val="0"/>
                <w:numId w:val="21"/>
              </w:numPr>
              <w:tabs>
                <w:tab w:val="left" w:pos="142"/>
              </w:tabs>
              <w:ind w:left="426"/>
              <w:jc w:val="both"/>
              <w:rPr>
                <w:rFonts w:ascii="Arial" w:hAnsi="Arial" w:cs="Arial"/>
                <w:b/>
              </w:rPr>
            </w:pPr>
          </w:p>
        </w:tc>
        <w:tc>
          <w:tcPr>
            <w:tcW w:w="6408" w:type="dxa"/>
            <w:gridSpan w:val="2"/>
            <w:tcMar>
              <w:top w:w="57" w:type="dxa"/>
              <w:bottom w:w="57" w:type="dxa"/>
            </w:tcMar>
          </w:tcPr>
          <w:p w14:paraId="5EF315F0" w14:textId="22DE8CFC" w:rsidR="002E67D5" w:rsidRPr="007D1A63" w:rsidRDefault="002E67D5" w:rsidP="00283608">
            <w:pPr>
              <w:rPr>
                <w:rFonts w:ascii="Arial" w:hAnsi="Arial" w:cs="Arial"/>
                <w:sz w:val="18"/>
                <w:szCs w:val="18"/>
              </w:rPr>
            </w:pPr>
            <w:r>
              <w:rPr>
                <w:rFonts w:ascii="Arial" w:hAnsi="Arial" w:cs="Arial"/>
                <w:sz w:val="18"/>
                <w:szCs w:val="18"/>
              </w:rPr>
              <w:t>Early identification and support via RISE Assessments, observation and training for staff</w:t>
            </w:r>
          </w:p>
        </w:tc>
        <w:tc>
          <w:tcPr>
            <w:tcW w:w="8192" w:type="dxa"/>
          </w:tcPr>
          <w:p w14:paraId="45EC0E42" w14:textId="140CAC84" w:rsidR="002E67D5" w:rsidRPr="002E67D5" w:rsidRDefault="002E67D5" w:rsidP="002E67D5">
            <w:pPr>
              <w:rPr>
                <w:rFonts w:ascii="Arial" w:hAnsi="Arial" w:cs="Arial"/>
                <w:sz w:val="18"/>
                <w:szCs w:val="18"/>
              </w:rPr>
            </w:pPr>
            <w:r>
              <w:rPr>
                <w:rFonts w:ascii="Arial" w:hAnsi="Arial" w:cs="Arial"/>
                <w:sz w:val="18"/>
                <w:szCs w:val="18"/>
              </w:rPr>
              <w:t>Children supported early (individually/group/class) so they are</w:t>
            </w:r>
            <w:r w:rsidRPr="002E67D5">
              <w:rPr>
                <w:rFonts w:ascii="Arial" w:hAnsi="Arial" w:cs="Arial"/>
                <w:sz w:val="18"/>
                <w:szCs w:val="18"/>
              </w:rPr>
              <w:t xml:space="preserve"> emotionally ready to learn to enable them to make progress academically.</w:t>
            </w:r>
          </w:p>
          <w:p w14:paraId="0BEBE461" w14:textId="75D6831A" w:rsidR="002E67D5" w:rsidRPr="002E67D5" w:rsidRDefault="002E67D5" w:rsidP="002E67D5">
            <w:pPr>
              <w:rPr>
                <w:rFonts w:ascii="Arial" w:hAnsi="Arial" w:cs="Arial"/>
                <w:sz w:val="18"/>
                <w:szCs w:val="18"/>
              </w:rPr>
            </w:pPr>
            <w:r>
              <w:rPr>
                <w:rFonts w:ascii="Arial" w:hAnsi="Arial" w:cs="Arial"/>
                <w:sz w:val="18"/>
                <w:szCs w:val="18"/>
              </w:rPr>
              <w:t>Understanding the components of Resilience and b</w:t>
            </w:r>
            <w:r w:rsidRPr="002E67D5">
              <w:rPr>
                <w:rFonts w:ascii="Arial" w:hAnsi="Arial" w:cs="Arial"/>
                <w:sz w:val="18"/>
                <w:szCs w:val="18"/>
              </w:rPr>
              <w:t>uilding up resilience in our pupils will enable them to make progress academically and emotionally.</w:t>
            </w:r>
          </w:p>
          <w:p w14:paraId="2E9D7D44" w14:textId="4C62252F" w:rsidR="002E67D5" w:rsidRPr="007D1A63" w:rsidRDefault="002E67D5" w:rsidP="007D1A63">
            <w:pPr>
              <w:rPr>
                <w:rFonts w:ascii="Arial" w:hAnsi="Arial" w:cs="Arial"/>
                <w:sz w:val="18"/>
                <w:szCs w:val="18"/>
              </w:rPr>
            </w:pPr>
          </w:p>
        </w:tc>
      </w:tr>
      <w:tr w:rsidR="002E67D5" w:rsidRPr="002954A6" w14:paraId="1CC57257" w14:textId="77777777" w:rsidTr="00C151C7">
        <w:trPr>
          <w:trHeight w:val="320"/>
        </w:trPr>
        <w:tc>
          <w:tcPr>
            <w:tcW w:w="817" w:type="dxa"/>
            <w:tcMar>
              <w:top w:w="57" w:type="dxa"/>
              <w:bottom w:w="57" w:type="dxa"/>
            </w:tcMar>
          </w:tcPr>
          <w:p w14:paraId="46CF55BA" w14:textId="77777777" w:rsidR="002E67D5" w:rsidRPr="002954A6" w:rsidRDefault="002E67D5" w:rsidP="002E67D5">
            <w:pPr>
              <w:pStyle w:val="ListParagraph"/>
              <w:numPr>
                <w:ilvl w:val="0"/>
                <w:numId w:val="21"/>
              </w:numPr>
              <w:tabs>
                <w:tab w:val="left" w:pos="142"/>
              </w:tabs>
              <w:ind w:left="426"/>
              <w:jc w:val="both"/>
              <w:rPr>
                <w:rFonts w:ascii="Arial" w:hAnsi="Arial" w:cs="Arial"/>
                <w:b/>
              </w:rPr>
            </w:pPr>
          </w:p>
        </w:tc>
        <w:tc>
          <w:tcPr>
            <w:tcW w:w="6408" w:type="dxa"/>
            <w:gridSpan w:val="2"/>
            <w:tcBorders>
              <w:top w:val="single" w:sz="4" w:space="0" w:color="auto"/>
              <w:left w:val="single" w:sz="4" w:space="0" w:color="auto"/>
              <w:bottom w:val="single" w:sz="4" w:space="0" w:color="auto"/>
              <w:right w:val="single" w:sz="4" w:space="0" w:color="auto"/>
            </w:tcBorders>
            <w:tcMar>
              <w:top w:w="57" w:type="dxa"/>
              <w:bottom w:w="57" w:type="dxa"/>
            </w:tcMar>
          </w:tcPr>
          <w:p w14:paraId="394CC17B" w14:textId="331D7E39" w:rsidR="002E67D5" w:rsidRPr="008D6767" w:rsidRDefault="002E67D5" w:rsidP="002E67D5">
            <w:pPr>
              <w:rPr>
                <w:rFonts w:ascii="Arial" w:hAnsi="Arial" w:cs="Arial"/>
                <w:sz w:val="18"/>
                <w:szCs w:val="18"/>
              </w:rPr>
            </w:pPr>
            <w:r w:rsidRPr="008D6767">
              <w:rPr>
                <w:rFonts w:ascii="Arial" w:hAnsi="Arial" w:cs="Arial"/>
                <w:sz w:val="18"/>
                <w:szCs w:val="18"/>
              </w:rPr>
              <w:t>All pupils to be assessed on entry into FS1 and 2 with Wellcomm by ELKLAN trained TA</w:t>
            </w:r>
            <w:r w:rsidR="008D6767" w:rsidRPr="008D6767">
              <w:rPr>
                <w:rFonts w:ascii="Arial" w:hAnsi="Arial" w:cs="Arial"/>
                <w:sz w:val="18"/>
                <w:szCs w:val="18"/>
              </w:rPr>
              <w:t xml:space="preserve">; </w:t>
            </w:r>
            <w:r w:rsidRPr="008D6767">
              <w:rPr>
                <w:rFonts w:ascii="Arial" w:hAnsi="Arial" w:cs="Arial"/>
                <w:sz w:val="18"/>
                <w:szCs w:val="18"/>
              </w:rPr>
              <w:t>Pupils referred into SALT; Programmes devised, and intervention delivered throughout the week.</w:t>
            </w:r>
          </w:p>
          <w:p w14:paraId="1B18A979" w14:textId="77777777" w:rsidR="002E67D5" w:rsidRPr="002E67D5" w:rsidRDefault="002E67D5" w:rsidP="002E67D5">
            <w:pPr>
              <w:rPr>
                <w:rFonts w:ascii="Arial" w:hAnsi="Arial" w:cs="Arial"/>
                <w:sz w:val="18"/>
                <w:szCs w:val="18"/>
                <w:highlight w:val="yellow"/>
              </w:rPr>
            </w:pPr>
          </w:p>
        </w:tc>
        <w:tc>
          <w:tcPr>
            <w:tcW w:w="8192" w:type="dxa"/>
            <w:tcBorders>
              <w:top w:val="single" w:sz="4" w:space="0" w:color="auto"/>
              <w:left w:val="single" w:sz="4" w:space="0" w:color="auto"/>
              <w:bottom w:val="single" w:sz="4" w:space="0" w:color="auto"/>
              <w:right w:val="single" w:sz="4" w:space="0" w:color="auto"/>
            </w:tcBorders>
          </w:tcPr>
          <w:p w14:paraId="50A76D3E" w14:textId="5C33C800" w:rsidR="002E67D5" w:rsidRPr="00B42265" w:rsidRDefault="002E67D5" w:rsidP="002E67D5">
            <w:pPr>
              <w:rPr>
                <w:rFonts w:ascii="Arial" w:hAnsi="Arial" w:cs="Arial"/>
                <w:sz w:val="18"/>
                <w:szCs w:val="18"/>
              </w:rPr>
            </w:pPr>
            <w:r w:rsidRPr="00B42265">
              <w:rPr>
                <w:rFonts w:ascii="Arial" w:hAnsi="Arial" w:cs="Arial"/>
                <w:sz w:val="18"/>
                <w:szCs w:val="18"/>
              </w:rPr>
              <w:t xml:space="preserve">During </w:t>
            </w:r>
            <w:r w:rsidR="00B42265" w:rsidRPr="00B42265">
              <w:rPr>
                <w:rFonts w:ascii="Arial" w:hAnsi="Arial" w:cs="Arial"/>
                <w:sz w:val="18"/>
                <w:szCs w:val="18"/>
              </w:rPr>
              <w:t>202</w:t>
            </w:r>
            <w:r w:rsidR="00E41416">
              <w:rPr>
                <w:rFonts w:ascii="Arial" w:hAnsi="Arial" w:cs="Arial"/>
                <w:sz w:val="18"/>
                <w:szCs w:val="18"/>
              </w:rPr>
              <w:t>2</w:t>
            </w:r>
            <w:r w:rsidR="00B42265" w:rsidRPr="00B42265">
              <w:rPr>
                <w:rFonts w:ascii="Arial" w:hAnsi="Arial" w:cs="Arial"/>
                <w:sz w:val="18"/>
                <w:szCs w:val="18"/>
              </w:rPr>
              <w:t>-2</w:t>
            </w:r>
            <w:r w:rsidR="00E41416">
              <w:rPr>
                <w:rFonts w:ascii="Arial" w:hAnsi="Arial" w:cs="Arial"/>
                <w:sz w:val="18"/>
                <w:szCs w:val="18"/>
              </w:rPr>
              <w:t>3</w:t>
            </w:r>
            <w:r w:rsidRPr="00B42265">
              <w:rPr>
                <w:rFonts w:ascii="Arial" w:hAnsi="Arial" w:cs="Arial"/>
                <w:sz w:val="18"/>
                <w:szCs w:val="18"/>
              </w:rPr>
              <w:t xml:space="preserve"> </w:t>
            </w:r>
            <w:r w:rsidR="00E41416">
              <w:rPr>
                <w:rFonts w:ascii="Arial" w:hAnsi="Arial" w:cs="Arial"/>
                <w:sz w:val="18"/>
                <w:szCs w:val="18"/>
              </w:rPr>
              <w:t>30</w:t>
            </w:r>
            <w:r w:rsidRPr="00B42265">
              <w:rPr>
                <w:rFonts w:ascii="Arial" w:hAnsi="Arial" w:cs="Arial"/>
                <w:sz w:val="18"/>
                <w:szCs w:val="18"/>
              </w:rPr>
              <w:t>% of the Reception cohort required additional speech and language intervention.</w:t>
            </w:r>
          </w:p>
          <w:p w14:paraId="1C2A45D3" w14:textId="26385B0C" w:rsidR="002E67D5" w:rsidRPr="002E67D5" w:rsidRDefault="002E67D5" w:rsidP="002E67D5">
            <w:pPr>
              <w:rPr>
                <w:rFonts w:ascii="Arial" w:hAnsi="Arial" w:cs="Arial"/>
                <w:sz w:val="18"/>
                <w:szCs w:val="18"/>
                <w:highlight w:val="yellow"/>
              </w:rPr>
            </w:pPr>
            <w:r w:rsidRPr="00B42265">
              <w:rPr>
                <w:rFonts w:ascii="Arial" w:hAnsi="Arial" w:cs="Arial"/>
                <w:sz w:val="18"/>
                <w:szCs w:val="18"/>
              </w:rPr>
              <w:t xml:space="preserve">During lockdown, the current reception </w:t>
            </w:r>
            <w:r w:rsidR="008D6767" w:rsidRPr="00B42265">
              <w:rPr>
                <w:rFonts w:ascii="Arial" w:hAnsi="Arial" w:cs="Arial"/>
                <w:sz w:val="18"/>
                <w:szCs w:val="18"/>
              </w:rPr>
              <w:t>and current Year 1</w:t>
            </w:r>
            <w:r w:rsidR="00E41416">
              <w:rPr>
                <w:rFonts w:ascii="Arial" w:hAnsi="Arial" w:cs="Arial"/>
                <w:sz w:val="18"/>
                <w:szCs w:val="18"/>
              </w:rPr>
              <w:t xml:space="preserve"> and Year 2</w:t>
            </w:r>
            <w:r w:rsidR="008D6767" w:rsidRPr="00B42265">
              <w:rPr>
                <w:rFonts w:ascii="Arial" w:hAnsi="Arial" w:cs="Arial"/>
                <w:sz w:val="18"/>
                <w:szCs w:val="18"/>
              </w:rPr>
              <w:t xml:space="preserve"> </w:t>
            </w:r>
            <w:r w:rsidRPr="00B42265">
              <w:rPr>
                <w:rFonts w:ascii="Arial" w:hAnsi="Arial" w:cs="Arial"/>
                <w:sz w:val="18"/>
                <w:szCs w:val="18"/>
              </w:rPr>
              <w:t>cohort</w:t>
            </w:r>
            <w:r w:rsidR="008D6767" w:rsidRPr="00B42265">
              <w:rPr>
                <w:rFonts w:ascii="Arial" w:hAnsi="Arial" w:cs="Arial"/>
                <w:sz w:val="18"/>
                <w:szCs w:val="18"/>
              </w:rPr>
              <w:t>s</w:t>
            </w:r>
            <w:r w:rsidRPr="00B42265">
              <w:rPr>
                <w:rFonts w:ascii="Arial" w:hAnsi="Arial" w:cs="Arial"/>
                <w:sz w:val="18"/>
                <w:szCs w:val="18"/>
              </w:rPr>
              <w:t xml:space="preserve"> were unable to access SALT</w:t>
            </w:r>
            <w:r w:rsidRPr="008D6767">
              <w:rPr>
                <w:rFonts w:ascii="Arial" w:hAnsi="Arial" w:cs="Arial"/>
                <w:sz w:val="18"/>
                <w:szCs w:val="18"/>
              </w:rPr>
              <w:t xml:space="preserve"> intervention and therefore started school at a disadvantage </w:t>
            </w:r>
          </w:p>
        </w:tc>
      </w:tr>
    </w:tbl>
    <w:p w14:paraId="43512385" w14:textId="6E3A876B" w:rsidR="00CF1B9B" w:rsidRPr="002954A6" w:rsidRDefault="00CF1B9B">
      <w:r w:rsidRPr="002954A6">
        <w:br w:type="page"/>
      </w:r>
    </w:p>
    <w:tbl>
      <w:tblPr>
        <w:tblStyle w:val="TableGrid"/>
        <w:tblW w:w="14992" w:type="dxa"/>
        <w:tblLayout w:type="fixed"/>
        <w:tblLook w:val="04A0" w:firstRow="1" w:lastRow="0" w:firstColumn="1" w:lastColumn="0" w:noHBand="0" w:noVBand="1"/>
      </w:tblPr>
      <w:tblGrid>
        <w:gridCol w:w="2689"/>
        <w:gridCol w:w="4961"/>
        <w:gridCol w:w="4678"/>
        <w:gridCol w:w="1275"/>
        <w:gridCol w:w="1389"/>
      </w:tblGrid>
      <w:tr w:rsidR="002954A6" w:rsidRPr="002954A6" w14:paraId="32A9EE08" w14:textId="77777777" w:rsidTr="004D3FC1">
        <w:tc>
          <w:tcPr>
            <w:tcW w:w="14992" w:type="dxa"/>
            <w:gridSpan w:val="5"/>
            <w:shd w:val="clear" w:color="auto" w:fill="CFDCE3"/>
            <w:tcMar>
              <w:top w:w="57" w:type="dxa"/>
              <w:bottom w:w="57" w:type="dxa"/>
            </w:tcMar>
          </w:tcPr>
          <w:p w14:paraId="1ACC8228" w14:textId="66635F35" w:rsidR="006F0B6A" w:rsidRPr="002954A6" w:rsidRDefault="006D447D" w:rsidP="009242F1">
            <w:pPr>
              <w:pStyle w:val="ListParagraph"/>
              <w:numPr>
                <w:ilvl w:val="0"/>
                <w:numId w:val="17"/>
              </w:numPr>
              <w:ind w:left="426" w:hanging="284"/>
              <w:rPr>
                <w:rFonts w:ascii="Arial" w:hAnsi="Arial" w:cs="Arial"/>
                <w:b/>
              </w:rPr>
            </w:pPr>
            <w:r w:rsidRPr="002954A6">
              <w:rPr>
                <w:rFonts w:ascii="Arial" w:hAnsi="Arial" w:cs="Arial"/>
                <w:b/>
              </w:rPr>
              <w:lastRenderedPageBreak/>
              <w:t xml:space="preserve">Planned expenditure </w:t>
            </w:r>
          </w:p>
        </w:tc>
      </w:tr>
      <w:tr w:rsidR="002954A6" w:rsidRPr="002954A6" w14:paraId="0A92DD1E" w14:textId="77777777" w:rsidTr="009267D2">
        <w:tc>
          <w:tcPr>
            <w:tcW w:w="2689" w:type="dxa"/>
            <w:shd w:val="clear" w:color="auto" w:fill="auto"/>
            <w:tcMar>
              <w:top w:w="57" w:type="dxa"/>
              <w:bottom w:w="57" w:type="dxa"/>
            </w:tcMar>
          </w:tcPr>
          <w:p w14:paraId="3C1D76E8" w14:textId="77777777" w:rsidR="00A60ECF" w:rsidRPr="002954A6" w:rsidRDefault="00A60ECF" w:rsidP="00A60ECF">
            <w:pPr>
              <w:pStyle w:val="ListParagraph"/>
              <w:ind w:left="0"/>
              <w:rPr>
                <w:rFonts w:ascii="Arial" w:hAnsi="Arial" w:cs="Arial"/>
                <w:b/>
              </w:rPr>
            </w:pPr>
            <w:r w:rsidRPr="002954A6">
              <w:rPr>
                <w:rFonts w:ascii="Arial" w:hAnsi="Arial" w:cs="Arial"/>
                <w:b/>
              </w:rPr>
              <w:t>Academic year</w:t>
            </w:r>
          </w:p>
        </w:tc>
        <w:tc>
          <w:tcPr>
            <w:tcW w:w="12303" w:type="dxa"/>
            <w:gridSpan w:val="4"/>
            <w:shd w:val="clear" w:color="auto" w:fill="auto"/>
          </w:tcPr>
          <w:p w14:paraId="51677F7E" w14:textId="6A909B18" w:rsidR="00A60ECF" w:rsidRPr="002954A6" w:rsidRDefault="00922E38" w:rsidP="00292089">
            <w:pPr>
              <w:pStyle w:val="ListParagraph"/>
              <w:ind w:left="426"/>
              <w:rPr>
                <w:rFonts w:ascii="Arial" w:hAnsi="Arial" w:cs="Arial"/>
                <w:b/>
              </w:rPr>
            </w:pPr>
            <w:r>
              <w:rPr>
                <w:rFonts w:ascii="Arial" w:hAnsi="Arial" w:cs="Arial"/>
                <w:b/>
              </w:rPr>
              <w:t>20</w:t>
            </w:r>
            <w:r w:rsidR="00292089">
              <w:rPr>
                <w:rFonts w:ascii="Arial" w:hAnsi="Arial" w:cs="Arial"/>
                <w:b/>
              </w:rPr>
              <w:t>2</w:t>
            </w:r>
            <w:r w:rsidR="00E41416">
              <w:rPr>
                <w:rFonts w:ascii="Arial" w:hAnsi="Arial" w:cs="Arial"/>
                <w:b/>
              </w:rPr>
              <w:t>3</w:t>
            </w:r>
            <w:r>
              <w:rPr>
                <w:rFonts w:ascii="Arial" w:hAnsi="Arial" w:cs="Arial"/>
                <w:b/>
              </w:rPr>
              <w:t xml:space="preserve"> - 20</w:t>
            </w:r>
            <w:r w:rsidR="007301FC">
              <w:rPr>
                <w:rFonts w:ascii="Arial" w:hAnsi="Arial" w:cs="Arial"/>
                <w:b/>
              </w:rPr>
              <w:t>2</w:t>
            </w:r>
            <w:r w:rsidR="00E41416">
              <w:rPr>
                <w:rFonts w:ascii="Arial" w:hAnsi="Arial" w:cs="Arial"/>
                <w:b/>
              </w:rPr>
              <w:t>4</w:t>
            </w:r>
          </w:p>
        </w:tc>
      </w:tr>
      <w:tr w:rsidR="002954A6" w:rsidRPr="002954A6" w14:paraId="1C21F955" w14:textId="77777777" w:rsidTr="004D3FC1">
        <w:tc>
          <w:tcPr>
            <w:tcW w:w="14992" w:type="dxa"/>
            <w:gridSpan w:val="5"/>
            <w:shd w:val="clear" w:color="auto" w:fill="CFDCE3"/>
            <w:tcMar>
              <w:top w:w="57" w:type="dxa"/>
              <w:bottom w:w="57" w:type="dxa"/>
            </w:tcMar>
          </w:tcPr>
          <w:p w14:paraId="3F39814B" w14:textId="3D275F24" w:rsidR="00765EFB" w:rsidRPr="002954A6" w:rsidRDefault="00765EFB" w:rsidP="00267F85">
            <w:pPr>
              <w:rPr>
                <w:rFonts w:ascii="Arial" w:hAnsi="Arial" w:cs="Arial"/>
              </w:rPr>
            </w:pPr>
            <w:r w:rsidRPr="002954A6">
              <w:rPr>
                <w:rFonts w:ascii="Arial" w:hAnsi="Arial" w:cs="Arial"/>
              </w:rPr>
              <w:t>The three heading</w:t>
            </w:r>
            <w:r w:rsidR="004E5349" w:rsidRPr="002954A6">
              <w:rPr>
                <w:rFonts w:ascii="Arial" w:hAnsi="Arial" w:cs="Arial"/>
              </w:rPr>
              <w:t>s</w:t>
            </w:r>
            <w:r w:rsidRPr="002954A6">
              <w:rPr>
                <w:rFonts w:ascii="Arial" w:hAnsi="Arial" w:cs="Arial"/>
              </w:rPr>
              <w:t xml:space="preserve"> below enable schools to demonstrate how they are using the </w:t>
            </w:r>
            <w:r w:rsidR="00267F85">
              <w:rPr>
                <w:rFonts w:ascii="Arial" w:hAnsi="Arial" w:cs="Arial"/>
              </w:rPr>
              <w:t>p</w:t>
            </w:r>
            <w:r w:rsidRPr="002954A6">
              <w:rPr>
                <w:rFonts w:ascii="Arial" w:hAnsi="Arial" w:cs="Arial"/>
              </w:rPr>
              <w:t xml:space="preserve">upil </w:t>
            </w:r>
            <w:r w:rsidR="00267F85">
              <w:rPr>
                <w:rFonts w:ascii="Arial" w:hAnsi="Arial" w:cs="Arial"/>
              </w:rPr>
              <w:t>p</w:t>
            </w:r>
            <w:r w:rsidRPr="002954A6">
              <w:rPr>
                <w:rFonts w:ascii="Arial" w:hAnsi="Arial" w:cs="Arial"/>
              </w:rPr>
              <w:t>remium to improve classroom pedagogy, provide targeted support and support whole school strategies</w:t>
            </w:r>
            <w:r w:rsidR="00827203" w:rsidRPr="002954A6">
              <w:rPr>
                <w:rFonts w:ascii="Arial" w:hAnsi="Arial" w:cs="Arial"/>
              </w:rPr>
              <w:t xml:space="preserve">. </w:t>
            </w:r>
          </w:p>
        </w:tc>
      </w:tr>
      <w:tr w:rsidR="002954A6" w:rsidRPr="002954A6" w14:paraId="2F5C647F" w14:textId="77777777" w:rsidTr="004D3FC1">
        <w:tc>
          <w:tcPr>
            <w:tcW w:w="14992" w:type="dxa"/>
            <w:gridSpan w:val="5"/>
            <w:shd w:val="clear" w:color="auto" w:fill="FFFFFF" w:themeFill="background1"/>
            <w:tcMar>
              <w:top w:w="57" w:type="dxa"/>
              <w:bottom w:w="57" w:type="dxa"/>
            </w:tcMar>
          </w:tcPr>
          <w:p w14:paraId="5E66F89C" w14:textId="77777777" w:rsidR="006D447D" w:rsidRPr="002954A6" w:rsidRDefault="004E5349" w:rsidP="006F2883">
            <w:pPr>
              <w:pStyle w:val="ListParagraph"/>
              <w:numPr>
                <w:ilvl w:val="0"/>
                <w:numId w:val="14"/>
              </w:numPr>
              <w:ind w:left="426" w:hanging="142"/>
              <w:rPr>
                <w:rFonts w:ascii="Arial" w:hAnsi="Arial" w:cs="Arial"/>
                <w:b/>
              </w:rPr>
            </w:pPr>
            <w:r w:rsidRPr="002954A6">
              <w:rPr>
                <w:rFonts w:ascii="Arial" w:hAnsi="Arial" w:cs="Arial"/>
                <w:b/>
              </w:rPr>
              <w:t>Quality of teaching</w:t>
            </w:r>
            <w:r w:rsidR="00B369C7" w:rsidRPr="002954A6">
              <w:rPr>
                <w:rFonts w:ascii="Arial" w:hAnsi="Arial" w:cs="Arial"/>
                <w:b/>
              </w:rPr>
              <w:t xml:space="preserve"> </w:t>
            </w:r>
            <w:r w:rsidR="006F2883" w:rsidRPr="002954A6">
              <w:rPr>
                <w:rFonts w:ascii="Arial" w:hAnsi="Arial" w:cs="Arial"/>
                <w:b/>
              </w:rPr>
              <w:t>for</w:t>
            </w:r>
            <w:r w:rsidR="00B369C7" w:rsidRPr="002954A6">
              <w:rPr>
                <w:rFonts w:ascii="Arial" w:hAnsi="Arial" w:cs="Arial"/>
                <w:b/>
              </w:rPr>
              <w:t xml:space="preserve"> all</w:t>
            </w:r>
          </w:p>
        </w:tc>
      </w:tr>
      <w:tr w:rsidR="00F053C0" w:rsidRPr="002954A6" w14:paraId="552B8829" w14:textId="77777777" w:rsidTr="009267D2">
        <w:trPr>
          <w:trHeight w:val="289"/>
        </w:trPr>
        <w:tc>
          <w:tcPr>
            <w:tcW w:w="2689" w:type="dxa"/>
            <w:tcMar>
              <w:top w:w="57" w:type="dxa"/>
              <w:bottom w:w="57" w:type="dxa"/>
            </w:tcMar>
          </w:tcPr>
          <w:p w14:paraId="06881E3A" w14:textId="77777777" w:rsidR="00F053C0" w:rsidRPr="002954A6" w:rsidRDefault="00F053C0">
            <w:pPr>
              <w:rPr>
                <w:rFonts w:ascii="Arial" w:hAnsi="Arial" w:cs="Arial"/>
                <w:b/>
              </w:rPr>
            </w:pPr>
            <w:r w:rsidRPr="002954A6">
              <w:rPr>
                <w:rFonts w:ascii="Arial" w:hAnsi="Arial" w:cs="Arial"/>
                <w:b/>
              </w:rPr>
              <w:t>Desired outcome</w:t>
            </w:r>
          </w:p>
        </w:tc>
        <w:tc>
          <w:tcPr>
            <w:tcW w:w="4961" w:type="dxa"/>
            <w:tcMar>
              <w:top w:w="57" w:type="dxa"/>
              <w:bottom w:w="57" w:type="dxa"/>
            </w:tcMar>
          </w:tcPr>
          <w:p w14:paraId="2EFC527D" w14:textId="039DFE3E" w:rsidR="00F053C0" w:rsidRPr="002954A6" w:rsidRDefault="00F053C0" w:rsidP="006F0B6A">
            <w:pPr>
              <w:rPr>
                <w:rFonts w:ascii="Arial" w:hAnsi="Arial" w:cs="Arial"/>
                <w:b/>
              </w:rPr>
            </w:pPr>
            <w:r w:rsidRPr="00F053C0">
              <w:rPr>
                <w:rFonts w:ascii="Arial" w:hAnsi="Arial" w:cs="Arial"/>
                <w:b/>
              </w:rPr>
              <w:t>Chosen action and ​rationale</w:t>
            </w:r>
          </w:p>
        </w:tc>
        <w:tc>
          <w:tcPr>
            <w:tcW w:w="4678" w:type="dxa"/>
            <w:shd w:val="clear" w:color="auto" w:fill="auto"/>
            <w:tcMar>
              <w:top w:w="57" w:type="dxa"/>
              <w:bottom w:w="57" w:type="dxa"/>
            </w:tcMar>
          </w:tcPr>
          <w:p w14:paraId="20F560D3" w14:textId="006EFC65" w:rsidR="00F053C0" w:rsidRPr="002954A6" w:rsidRDefault="00F053C0" w:rsidP="000A25FC">
            <w:pPr>
              <w:rPr>
                <w:rFonts w:ascii="Arial" w:hAnsi="Arial" w:cs="Arial"/>
                <w:b/>
              </w:rPr>
            </w:pPr>
            <w:r>
              <w:rPr>
                <w:rFonts w:ascii="Arial" w:hAnsi="Arial" w:cs="Arial"/>
                <w:b/>
              </w:rPr>
              <w:t>Success Criteria</w:t>
            </w:r>
          </w:p>
        </w:tc>
        <w:tc>
          <w:tcPr>
            <w:tcW w:w="1275" w:type="dxa"/>
            <w:shd w:val="clear" w:color="auto" w:fill="auto"/>
            <w:tcMar>
              <w:top w:w="57" w:type="dxa"/>
              <w:bottom w:w="57" w:type="dxa"/>
            </w:tcMar>
          </w:tcPr>
          <w:p w14:paraId="00904936" w14:textId="58B835D4" w:rsidR="00F053C0" w:rsidRPr="002954A6" w:rsidRDefault="00F053C0" w:rsidP="00B01C9A">
            <w:pPr>
              <w:rPr>
                <w:rFonts w:ascii="Arial" w:hAnsi="Arial" w:cs="Arial"/>
                <w:b/>
              </w:rPr>
            </w:pPr>
            <w:r>
              <w:rPr>
                <w:rFonts w:ascii="Arial" w:hAnsi="Arial" w:cs="Arial"/>
                <w:b/>
              </w:rPr>
              <w:t>Staff Lead</w:t>
            </w:r>
          </w:p>
        </w:tc>
        <w:tc>
          <w:tcPr>
            <w:tcW w:w="1389" w:type="dxa"/>
            <w:shd w:val="clear" w:color="auto" w:fill="auto"/>
          </w:tcPr>
          <w:p w14:paraId="7464AC1B" w14:textId="1ADFA6C4" w:rsidR="00F053C0" w:rsidRPr="002954A6" w:rsidRDefault="00F053C0" w:rsidP="00240F98">
            <w:pPr>
              <w:rPr>
                <w:rFonts w:ascii="Arial" w:hAnsi="Arial" w:cs="Arial"/>
                <w:b/>
              </w:rPr>
            </w:pPr>
            <w:r>
              <w:rPr>
                <w:rFonts w:ascii="Arial" w:hAnsi="Arial" w:cs="Arial"/>
                <w:b/>
              </w:rPr>
              <w:t>Approx. Cost</w:t>
            </w:r>
          </w:p>
        </w:tc>
      </w:tr>
      <w:tr w:rsidR="00F053C0" w:rsidRPr="002954A6" w14:paraId="286DE909" w14:textId="77777777" w:rsidTr="009267D2">
        <w:trPr>
          <w:trHeight w:val="289"/>
        </w:trPr>
        <w:tc>
          <w:tcPr>
            <w:tcW w:w="2689" w:type="dxa"/>
            <w:tcMar>
              <w:top w:w="57" w:type="dxa"/>
              <w:bottom w:w="57" w:type="dxa"/>
            </w:tcMar>
          </w:tcPr>
          <w:p w14:paraId="1E2888F4" w14:textId="21BCA99A" w:rsidR="00F053C0" w:rsidRPr="003A42E1" w:rsidRDefault="00F053C0" w:rsidP="004029AD">
            <w:pPr>
              <w:rPr>
                <w:rFonts w:ascii="Arial" w:hAnsi="Arial" w:cs="Arial"/>
                <w:sz w:val="20"/>
                <w:szCs w:val="20"/>
              </w:rPr>
            </w:pPr>
            <w:r w:rsidRPr="003A42E1">
              <w:rPr>
                <w:rFonts w:ascii="Arial" w:hAnsi="Arial" w:cs="Arial"/>
                <w:sz w:val="20"/>
                <w:szCs w:val="20"/>
              </w:rPr>
              <w:t>A Pupils make</w:t>
            </w:r>
            <w:r w:rsidR="00097E10" w:rsidRPr="003A42E1">
              <w:rPr>
                <w:rFonts w:ascii="Arial" w:hAnsi="Arial" w:cs="Arial"/>
                <w:sz w:val="20"/>
                <w:szCs w:val="20"/>
              </w:rPr>
              <w:t xml:space="preserve"> at least expected progress in Reading, Writing and M</w:t>
            </w:r>
            <w:r w:rsidRPr="003A42E1">
              <w:rPr>
                <w:rFonts w:ascii="Arial" w:hAnsi="Arial" w:cs="Arial"/>
                <w:sz w:val="20"/>
                <w:szCs w:val="20"/>
              </w:rPr>
              <w:t>aths</w:t>
            </w:r>
          </w:p>
          <w:p w14:paraId="60F02E0C" w14:textId="77777777" w:rsidR="00F053C0" w:rsidRPr="003A42E1" w:rsidRDefault="00F053C0" w:rsidP="004029AD">
            <w:pPr>
              <w:rPr>
                <w:rFonts w:ascii="Arial" w:hAnsi="Arial" w:cs="Arial"/>
                <w:sz w:val="20"/>
                <w:szCs w:val="20"/>
              </w:rPr>
            </w:pPr>
          </w:p>
          <w:p w14:paraId="0705A418" w14:textId="141ABDCD" w:rsidR="00F053C0" w:rsidRPr="003A42E1" w:rsidRDefault="00F053C0" w:rsidP="004029AD">
            <w:pPr>
              <w:rPr>
                <w:rFonts w:ascii="Arial" w:hAnsi="Arial" w:cs="Arial"/>
                <w:sz w:val="20"/>
                <w:szCs w:val="20"/>
              </w:rPr>
            </w:pPr>
          </w:p>
        </w:tc>
        <w:tc>
          <w:tcPr>
            <w:tcW w:w="4961" w:type="dxa"/>
            <w:tcMar>
              <w:top w:w="57" w:type="dxa"/>
              <w:bottom w:w="57" w:type="dxa"/>
            </w:tcMar>
          </w:tcPr>
          <w:p w14:paraId="0D5FC669" w14:textId="28C780A4" w:rsidR="00F053C0" w:rsidRPr="003A42E1" w:rsidRDefault="00097E10" w:rsidP="00F053C0">
            <w:pPr>
              <w:rPr>
                <w:rFonts w:ascii="Arial" w:hAnsi="Arial" w:cs="Arial"/>
                <w:sz w:val="20"/>
                <w:szCs w:val="20"/>
              </w:rPr>
            </w:pPr>
            <w:r w:rsidRPr="003A42E1">
              <w:rPr>
                <w:rFonts w:ascii="Arial" w:hAnsi="Arial" w:cs="Arial"/>
                <w:sz w:val="20"/>
                <w:szCs w:val="20"/>
              </w:rPr>
              <w:t>Data is tracked</w:t>
            </w:r>
            <w:r w:rsidR="00F053C0" w:rsidRPr="003A42E1">
              <w:rPr>
                <w:rFonts w:ascii="Arial" w:hAnsi="Arial" w:cs="Arial"/>
                <w:sz w:val="20"/>
                <w:szCs w:val="20"/>
              </w:rPr>
              <w:t xml:space="preserve"> termly during Pupil Progress meetings and pupils who are at risk of not achieving ARE are targeted with specific interventions which are included on our Vulnerable Children Action plans. SEND pupils are closely monitored by the SENCO and support is tailored to their individual needs and is aimed at overcoming any barriers they have to learning. </w:t>
            </w:r>
          </w:p>
          <w:p w14:paraId="2E4B6976" w14:textId="77777777" w:rsidR="00F053C0" w:rsidRPr="003A42E1" w:rsidRDefault="00F053C0" w:rsidP="00F053C0">
            <w:pPr>
              <w:rPr>
                <w:rFonts w:ascii="Arial" w:hAnsi="Arial" w:cs="Arial"/>
                <w:sz w:val="20"/>
                <w:szCs w:val="20"/>
              </w:rPr>
            </w:pPr>
            <w:r w:rsidRPr="003A42E1">
              <w:rPr>
                <w:rFonts w:ascii="Arial" w:hAnsi="Arial" w:cs="Arial"/>
                <w:sz w:val="20"/>
                <w:szCs w:val="20"/>
              </w:rPr>
              <w:t xml:space="preserve"> </w:t>
            </w:r>
          </w:p>
          <w:p w14:paraId="48BA136F" w14:textId="6C884BF4" w:rsidR="00F053C0" w:rsidRPr="003A42E1" w:rsidRDefault="00097E10" w:rsidP="00F053C0">
            <w:pPr>
              <w:rPr>
                <w:rFonts w:ascii="Arial" w:hAnsi="Arial" w:cs="Arial"/>
                <w:sz w:val="20"/>
                <w:szCs w:val="20"/>
              </w:rPr>
            </w:pPr>
            <w:r w:rsidRPr="003A42E1">
              <w:rPr>
                <w:rFonts w:ascii="Arial" w:hAnsi="Arial" w:cs="Arial"/>
                <w:sz w:val="20"/>
                <w:szCs w:val="20"/>
              </w:rPr>
              <w:t>First Quality teaching (Teaching and Learning S</w:t>
            </w:r>
            <w:r w:rsidR="00292089">
              <w:rPr>
                <w:rFonts w:ascii="Arial" w:hAnsi="Arial" w:cs="Arial"/>
                <w:sz w:val="20"/>
                <w:szCs w:val="20"/>
              </w:rPr>
              <w:t>I</w:t>
            </w:r>
            <w:r w:rsidRPr="003A42E1">
              <w:rPr>
                <w:rFonts w:ascii="Arial" w:hAnsi="Arial" w:cs="Arial"/>
                <w:sz w:val="20"/>
                <w:szCs w:val="20"/>
              </w:rPr>
              <w:t>P)</w:t>
            </w:r>
            <w:r w:rsidR="003A42E1" w:rsidRPr="003A42E1">
              <w:rPr>
                <w:rFonts w:ascii="Arial" w:hAnsi="Arial" w:cs="Arial"/>
                <w:sz w:val="20"/>
                <w:szCs w:val="20"/>
              </w:rPr>
              <w:t>:</w:t>
            </w:r>
            <w:r w:rsidRPr="003A42E1">
              <w:rPr>
                <w:rFonts w:ascii="Arial" w:hAnsi="Arial" w:cs="Arial"/>
                <w:sz w:val="20"/>
                <w:szCs w:val="20"/>
              </w:rPr>
              <w:t xml:space="preserve"> </w:t>
            </w:r>
            <w:r w:rsidR="00F053C0" w:rsidRPr="003A42E1">
              <w:rPr>
                <w:rFonts w:ascii="Arial" w:hAnsi="Arial" w:cs="Arial"/>
                <w:sz w:val="20"/>
                <w:szCs w:val="20"/>
              </w:rPr>
              <w:t>​pupils</w:t>
            </w:r>
            <w:r w:rsidR="003A42E1" w:rsidRPr="003A42E1">
              <w:rPr>
                <w:rFonts w:ascii="Arial" w:hAnsi="Arial" w:cs="Arial"/>
                <w:sz w:val="20"/>
                <w:szCs w:val="20"/>
              </w:rPr>
              <w:t>’</w:t>
            </w:r>
            <w:r w:rsidR="00F053C0" w:rsidRPr="003A42E1">
              <w:rPr>
                <w:rFonts w:ascii="Arial" w:hAnsi="Arial" w:cs="Arial"/>
                <w:sz w:val="20"/>
                <w:szCs w:val="20"/>
              </w:rPr>
              <w:t xml:space="preserve"> individual needs are met and pupils are encouraged and supported to reach their full potential</w:t>
            </w:r>
            <w:r w:rsidR="00EE10E3" w:rsidRPr="003A42E1">
              <w:rPr>
                <w:rFonts w:ascii="Arial" w:hAnsi="Arial" w:cs="Arial"/>
                <w:sz w:val="20"/>
                <w:szCs w:val="20"/>
              </w:rPr>
              <w:t>.</w:t>
            </w:r>
          </w:p>
          <w:p w14:paraId="47B38AFA" w14:textId="54C298A5" w:rsidR="00EE10E3" w:rsidRPr="003A42E1" w:rsidRDefault="00EE10E3" w:rsidP="00F053C0">
            <w:pPr>
              <w:rPr>
                <w:rFonts w:ascii="Arial" w:hAnsi="Arial" w:cs="Arial"/>
                <w:sz w:val="20"/>
                <w:szCs w:val="20"/>
              </w:rPr>
            </w:pPr>
            <w:r w:rsidRPr="003A42E1">
              <w:rPr>
                <w:rFonts w:ascii="Arial" w:hAnsi="Arial" w:cs="Arial"/>
                <w:sz w:val="20"/>
                <w:szCs w:val="20"/>
              </w:rPr>
              <w:t>Extra, small, specific Maths group</w:t>
            </w:r>
            <w:r w:rsidR="003A42E1" w:rsidRPr="003A42E1">
              <w:rPr>
                <w:rFonts w:ascii="Arial" w:hAnsi="Arial" w:cs="Arial"/>
                <w:sz w:val="20"/>
                <w:szCs w:val="20"/>
              </w:rPr>
              <w:t>s,</w:t>
            </w:r>
            <w:r w:rsidRPr="003A42E1">
              <w:rPr>
                <w:rFonts w:ascii="Arial" w:hAnsi="Arial" w:cs="Arial"/>
                <w:sz w:val="20"/>
                <w:szCs w:val="20"/>
              </w:rPr>
              <w:t xml:space="preserve"> where learning takes p</w:t>
            </w:r>
            <w:r w:rsidR="003A42E1" w:rsidRPr="003A42E1">
              <w:rPr>
                <w:rFonts w:ascii="Arial" w:hAnsi="Arial" w:cs="Arial"/>
                <w:sz w:val="20"/>
                <w:szCs w:val="20"/>
              </w:rPr>
              <w:t>lace in smaller, defined steps, t</w:t>
            </w:r>
            <w:r w:rsidRPr="003A42E1">
              <w:rPr>
                <w:rFonts w:ascii="Arial" w:hAnsi="Arial" w:cs="Arial"/>
                <w:sz w:val="20"/>
                <w:szCs w:val="20"/>
              </w:rPr>
              <w:t>o promote and reinforce success</w:t>
            </w:r>
            <w:r w:rsidR="003A42E1" w:rsidRPr="003A42E1">
              <w:rPr>
                <w:rFonts w:ascii="Arial" w:hAnsi="Arial" w:cs="Arial"/>
                <w:sz w:val="20"/>
                <w:szCs w:val="20"/>
              </w:rPr>
              <w:t>.</w:t>
            </w:r>
          </w:p>
        </w:tc>
        <w:tc>
          <w:tcPr>
            <w:tcW w:w="4678" w:type="dxa"/>
            <w:shd w:val="clear" w:color="auto" w:fill="auto"/>
            <w:tcMar>
              <w:top w:w="57" w:type="dxa"/>
              <w:bottom w:w="57" w:type="dxa"/>
            </w:tcMar>
          </w:tcPr>
          <w:p w14:paraId="4DE774FB" w14:textId="5E8AA028" w:rsidR="00F053C0" w:rsidRPr="003A42E1" w:rsidRDefault="00F053C0" w:rsidP="00D35464">
            <w:pPr>
              <w:rPr>
                <w:rFonts w:ascii="Arial" w:hAnsi="Arial" w:cs="Arial"/>
                <w:sz w:val="20"/>
                <w:szCs w:val="20"/>
              </w:rPr>
            </w:pPr>
            <w:r w:rsidRPr="003A42E1">
              <w:rPr>
                <w:rFonts w:ascii="Arial" w:hAnsi="Arial" w:cs="Arial"/>
                <w:sz w:val="20"/>
                <w:szCs w:val="20"/>
              </w:rPr>
              <w:t>Quality first teaching and an inclusive approach will help reduce barriers to learning. All children who are at risk of not making expected progress will be discussed at pupil progress meetings and individual strategies to enhance learning will be planned and included on our Vulnerable Children Action plans in conjunction with the SENCO if necessary</w:t>
            </w:r>
            <w:r w:rsidR="00292089">
              <w:rPr>
                <w:rFonts w:ascii="Arial" w:hAnsi="Arial" w:cs="Arial"/>
                <w:sz w:val="20"/>
                <w:szCs w:val="20"/>
              </w:rPr>
              <w:t xml:space="preserve">, including 121 tuition from school </w:t>
            </w:r>
          </w:p>
        </w:tc>
        <w:tc>
          <w:tcPr>
            <w:tcW w:w="1275" w:type="dxa"/>
            <w:shd w:val="clear" w:color="auto" w:fill="auto"/>
            <w:tcMar>
              <w:top w:w="57" w:type="dxa"/>
              <w:bottom w:w="57" w:type="dxa"/>
            </w:tcMar>
          </w:tcPr>
          <w:p w14:paraId="2884FE1C" w14:textId="3CB3D9EA" w:rsidR="00F053C0" w:rsidRPr="009267D2" w:rsidRDefault="00097E10" w:rsidP="00B01C9A">
            <w:pPr>
              <w:rPr>
                <w:rFonts w:ascii="Arial" w:hAnsi="Arial" w:cs="Arial"/>
                <w:sz w:val="18"/>
                <w:szCs w:val="18"/>
              </w:rPr>
            </w:pPr>
            <w:r w:rsidRPr="009267D2">
              <w:rPr>
                <w:rFonts w:ascii="Arial" w:hAnsi="Arial" w:cs="Arial"/>
                <w:sz w:val="18"/>
                <w:szCs w:val="18"/>
              </w:rPr>
              <w:t>HH and SMT: JB, KM, VH, TG</w:t>
            </w:r>
          </w:p>
        </w:tc>
        <w:tc>
          <w:tcPr>
            <w:tcW w:w="1389" w:type="dxa"/>
            <w:shd w:val="clear" w:color="auto" w:fill="auto"/>
          </w:tcPr>
          <w:p w14:paraId="1E92E2FC" w14:textId="14A34075" w:rsidR="00097E10" w:rsidRPr="005337F3" w:rsidRDefault="00097E10" w:rsidP="00A24C51">
            <w:pPr>
              <w:rPr>
                <w:rFonts w:ascii="Arial" w:hAnsi="Arial" w:cs="Arial"/>
                <w:sz w:val="18"/>
                <w:szCs w:val="18"/>
              </w:rPr>
            </w:pPr>
            <w:r w:rsidRPr="005337F3">
              <w:rPr>
                <w:rFonts w:ascii="Arial" w:hAnsi="Arial" w:cs="Arial"/>
                <w:sz w:val="18"/>
                <w:szCs w:val="18"/>
              </w:rPr>
              <w:t xml:space="preserve">Cost for 3 x </w:t>
            </w:r>
            <w:r w:rsidR="00A91C34" w:rsidRPr="005337F3">
              <w:rPr>
                <w:rFonts w:ascii="Arial" w:hAnsi="Arial" w:cs="Arial"/>
                <w:sz w:val="18"/>
                <w:szCs w:val="18"/>
              </w:rPr>
              <w:t>3</w:t>
            </w:r>
            <w:r w:rsidRPr="005337F3">
              <w:rPr>
                <w:rFonts w:ascii="Arial" w:hAnsi="Arial" w:cs="Arial"/>
                <w:sz w:val="18"/>
                <w:szCs w:val="18"/>
              </w:rPr>
              <w:t xml:space="preserve"> days supply </w:t>
            </w:r>
          </w:p>
          <w:p w14:paraId="06986780" w14:textId="77777777" w:rsidR="00A91C34" w:rsidRPr="005337F3" w:rsidRDefault="00097E10" w:rsidP="00A24C51">
            <w:pPr>
              <w:rPr>
                <w:rFonts w:ascii="Arial" w:hAnsi="Arial" w:cs="Arial"/>
                <w:sz w:val="18"/>
                <w:szCs w:val="18"/>
              </w:rPr>
            </w:pPr>
            <w:r w:rsidRPr="005337F3">
              <w:rPr>
                <w:rFonts w:ascii="Arial" w:hAnsi="Arial" w:cs="Arial"/>
                <w:sz w:val="18"/>
                <w:szCs w:val="18"/>
              </w:rPr>
              <w:t>3 x £</w:t>
            </w:r>
            <w:r w:rsidR="00A91C34" w:rsidRPr="005337F3">
              <w:rPr>
                <w:rFonts w:ascii="Arial" w:hAnsi="Arial" w:cs="Arial"/>
                <w:sz w:val="18"/>
                <w:szCs w:val="18"/>
              </w:rPr>
              <w:t>750</w:t>
            </w:r>
          </w:p>
          <w:p w14:paraId="7DAF3118" w14:textId="09FB3E79" w:rsidR="00F053C0" w:rsidRPr="005337F3" w:rsidRDefault="00097E10" w:rsidP="00A24C51">
            <w:pPr>
              <w:rPr>
                <w:rFonts w:ascii="Arial" w:hAnsi="Arial" w:cs="Arial"/>
                <w:sz w:val="18"/>
                <w:szCs w:val="18"/>
              </w:rPr>
            </w:pPr>
            <w:r w:rsidRPr="005337F3">
              <w:rPr>
                <w:rFonts w:ascii="Arial" w:hAnsi="Arial" w:cs="Arial"/>
                <w:sz w:val="18"/>
                <w:szCs w:val="18"/>
              </w:rPr>
              <w:t>=£</w:t>
            </w:r>
            <w:r w:rsidR="00A91C34" w:rsidRPr="005337F3">
              <w:rPr>
                <w:rFonts w:ascii="Arial" w:hAnsi="Arial" w:cs="Arial"/>
                <w:sz w:val="18"/>
                <w:szCs w:val="18"/>
              </w:rPr>
              <w:t>2250</w:t>
            </w:r>
          </w:p>
          <w:p w14:paraId="6F66B210" w14:textId="51CA0214" w:rsidR="00253FFE" w:rsidRPr="005337F3" w:rsidRDefault="00253FFE" w:rsidP="00A24C51">
            <w:pPr>
              <w:rPr>
                <w:rFonts w:ascii="Arial" w:hAnsi="Arial" w:cs="Arial"/>
                <w:sz w:val="18"/>
                <w:szCs w:val="18"/>
              </w:rPr>
            </w:pPr>
          </w:p>
          <w:p w14:paraId="0FD8DD93" w14:textId="6066998E" w:rsidR="00253FFE" w:rsidRPr="005337F3" w:rsidRDefault="00253FFE" w:rsidP="00A24C51">
            <w:pPr>
              <w:rPr>
                <w:rFonts w:ascii="Arial" w:hAnsi="Arial" w:cs="Arial"/>
                <w:sz w:val="18"/>
                <w:szCs w:val="18"/>
              </w:rPr>
            </w:pPr>
            <w:r w:rsidRPr="005337F3">
              <w:rPr>
                <w:rFonts w:ascii="Arial" w:hAnsi="Arial" w:cs="Arial"/>
                <w:sz w:val="18"/>
                <w:szCs w:val="18"/>
              </w:rPr>
              <w:t>Extra trained TA to assist with Maths Groups</w:t>
            </w:r>
          </w:p>
          <w:p w14:paraId="5B1DBD3E" w14:textId="7EAECD00" w:rsidR="00253FFE" w:rsidRPr="005337F3" w:rsidRDefault="00253FFE" w:rsidP="00A24C51">
            <w:pPr>
              <w:rPr>
                <w:rFonts w:ascii="Arial" w:hAnsi="Arial" w:cs="Arial"/>
                <w:sz w:val="18"/>
                <w:szCs w:val="18"/>
              </w:rPr>
            </w:pPr>
            <w:r w:rsidRPr="005337F3">
              <w:rPr>
                <w:rFonts w:ascii="Arial" w:hAnsi="Arial" w:cs="Arial"/>
                <w:sz w:val="18"/>
                <w:szCs w:val="18"/>
              </w:rPr>
              <w:t xml:space="preserve">6 hours per week x </w:t>
            </w:r>
            <w:r w:rsidR="00151133" w:rsidRPr="005337F3">
              <w:rPr>
                <w:rFonts w:ascii="Arial" w:hAnsi="Arial" w:cs="Arial"/>
                <w:sz w:val="18"/>
                <w:szCs w:val="18"/>
              </w:rPr>
              <w:t>4 TA =£</w:t>
            </w:r>
            <w:r w:rsidR="00962DE5" w:rsidRPr="005337F3">
              <w:rPr>
                <w:rFonts w:ascii="Arial" w:hAnsi="Arial" w:cs="Arial"/>
                <w:sz w:val="18"/>
                <w:szCs w:val="18"/>
              </w:rPr>
              <w:t>22</w:t>
            </w:r>
            <w:r w:rsidR="00427689" w:rsidRPr="005337F3">
              <w:rPr>
                <w:rFonts w:ascii="Arial" w:hAnsi="Arial" w:cs="Arial"/>
                <w:sz w:val="18"/>
                <w:szCs w:val="18"/>
              </w:rPr>
              <w:t>110</w:t>
            </w:r>
          </w:p>
          <w:p w14:paraId="00F0CB26" w14:textId="0F24910A" w:rsidR="00097E10" w:rsidRPr="005337F3" w:rsidRDefault="005C3977" w:rsidP="00A24C51">
            <w:pPr>
              <w:rPr>
                <w:rFonts w:ascii="Arial" w:hAnsi="Arial" w:cs="Arial"/>
                <w:sz w:val="18"/>
                <w:szCs w:val="18"/>
              </w:rPr>
            </w:pPr>
            <w:r w:rsidRPr="005337F3">
              <w:rPr>
                <w:rFonts w:ascii="Arial" w:hAnsi="Arial" w:cs="Arial"/>
                <w:sz w:val="18"/>
                <w:szCs w:val="18"/>
              </w:rPr>
              <w:t>1:1 support, two x mornings £</w:t>
            </w:r>
            <w:r w:rsidR="00A91C34" w:rsidRPr="005337F3">
              <w:rPr>
                <w:rFonts w:ascii="Arial" w:hAnsi="Arial" w:cs="Arial"/>
                <w:sz w:val="18"/>
                <w:szCs w:val="18"/>
              </w:rPr>
              <w:t>6</w:t>
            </w:r>
            <w:r w:rsidRPr="005337F3">
              <w:rPr>
                <w:rFonts w:ascii="Arial" w:hAnsi="Arial" w:cs="Arial"/>
                <w:sz w:val="18"/>
                <w:szCs w:val="18"/>
              </w:rPr>
              <w:t>030</w:t>
            </w:r>
          </w:p>
          <w:p w14:paraId="0F3EED73" w14:textId="77777777" w:rsidR="005C3977" w:rsidRPr="005337F3" w:rsidRDefault="005C3977" w:rsidP="00A24C51">
            <w:pPr>
              <w:rPr>
                <w:rFonts w:ascii="Arial" w:hAnsi="Arial" w:cs="Arial"/>
                <w:sz w:val="18"/>
                <w:szCs w:val="18"/>
              </w:rPr>
            </w:pPr>
          </w:p>
          <w:p w14:paraId="79DE335C" w14:textId="2B9F0992" w:rsidR="00097E10" w:rsidRPr="005337F3" w:rsidRDefault="0054219B" w:rsidP="00A24C51">
            <w:pPr>
              <w:rPr>
                <w:rFonts w:ascii="Arial" w:hAnsi="Arial" w:cs="Arial"/>
                <w:sz w:val="18"/>
                <w:szCs w:val="18"/>
              </w:rPr>
            </w:pPr>
            <w:r w:rsidRPr="005337F3">
              <w:rPr>
                <w:rFonts w:ascii="Arial" w:hAnsi="Arial" w:cs="Arial"/>
                <w:sz w:val="18"/>
                <w:szCs w:val="18"/>
              </w:rPr>
              <w:t>Sp &amp; Lang Input</w:t>
            </w:r>
          </w:p>
          <w:p w14:paraId="3BB60E43" w14:textId="1E770DDC" w:rsidR="0054219B" w:rsidRPr="005337F3" w:rsidRDefault="0054219B" w:rsidP="00A24C51">
            <w:pPr>
              <w:rPr>
                <w:rFonts w:ascii="Arial" w:hAnsi="Arial" w:cs="Arial"/>
                <w:sz w:val="18"/>
                <w:szCs w:val="18"/>
              </w:rPr>
            </w:pPr>
            <w:r w:rsidRPr="005337F3">
              <w:rPr>
                <w:rFonts w:ascii="Arial" w:hAnsi="Arial" w:cs="Arial"/>
                <w:sz w:val="18"/>
                <w:szCs w:val="18"/>
              </w:rPr>
              <w:t xml:space="preserve">= </w:t>
            </w:r>
            <w:r w:rsidR="005C3977" w:rsidRPr="005337F3">
              <w:rPr>
                <w:rFonts w:ascii="Arial" w:hAnsi="Arial" w:cs="Arial"/>
                <w:sz w:val="18"/>
                <w:szCs w:val="18"/>
              </w:rPr>
              <w:t>£</w:t>
            </w:r>
            <w:r w:rsidR="00A91C34" w:rsidRPr="005337F3">
              <w:rPr>
                <w:rFonts w:ascii="Arial" w:hAnsi="Arial" w:cs="Arial"/>
                <w:sz w:val="18"/>
                <w:szCs w:val="18"/>
              </w:rPr>
              <w:t>3</w:t>
            </w:r>
            <w:r w:rsidR="005C3977" w:rsidRPr="005337F3">
              <w:rPr>
                <w:rFonts w:ascii="Arial" w:hAnsi="Arial" w:cs="Arial"/>
                <w:sz w:val="18"/>
                <w:szCs w:val="18"/>
              </w:rPr>
              <w:t>515</w:t>
            </w:r>
          </w:p>
          <w:p w14:paraId="79E6DB09" w14:textId="44FB5AFB" w:rsidR="00097E10" w:rsidRPr="005337F3" w:rsidRDefault="00097E10" w:rsidP="00A24C51">
            <w:pPr>
              <w:rPr>
                <w:rFonts w:ascii="Arial" w:hAnsi="Arial" w:cs="Arial"/>
                <w:sz w:val="18"/>
                <w:szCs w:val="18"/>
              </w:rPr>
            </w:pPr>
          </w:p>
        </w:tc>
      </w:tr>
      <w:tr w:rsidR="00F053C0" w:rsidRPr="002954A6" w14:paraId="28833020" w14:textId="77777777" w:rsidTr="009267D2">
        <w:trPr>
          <w:trHeight w:hRule="exact" w:val="2934"/>
        </w:trPr>
        <w:tc>
          <w:tcPr>
            <w:tcW w:w="2689" w:type="dxa"/>
            <w:tcMar>
              <w:top w:w="57" w:type="dxa"/>
              <w:bottom w:w="57" w:type="dxa"/>
            </w:tcMar>
          </w:tcPr>
          <w:p w14:paraId="603DF80A" w14:textId="19A139F2" w:rsidR="00F053C0" w:rsidRPr="003A42E1" w:rsidRDefault="00D978F5">
            <w:pPr>
              <w:rPr>
                <w:rFonts w:ascii="Arial" w:hAnsi="Arial" w:cs="Arial"/>
                <w:sz w:val="20"/>
                <w:szCs w:val="20"/>
                <w:highlight w:val="yellow"/>
              </w:rPr>
            </w:pPr>
            <w:r w:rsidRPr="003A42E1">
              <w:rPr>
                <w:rFonts w:ascii="Arial" w:hAnsi="Arial" w:cs="Arial"/>
                <w:sz w:val="20"/>
                <w:szCs w:val="20"/>
              </w:rPr>
              <w:t>B Increasing the number of PP pupils reaching a greater depth across the curriculum</w:t>
            </w:r>
          </w:p>
          <w:p w14:paraId="691D02B2" w14:textId="341A6A98" w:rsidR="00F053C0" w:rsidRPr="003A42E1" w:rsidRDefault="00F053C0">
            <w:pPr>
              <w:rPr>
                <w:rFonts w:ascii="Arial" w:hAnsi="Arial" w:cs="Arial"/>
                <w:sz w:val="20"/>
                <w:szCs w:val="20"/>
                <w:highlight w:val="yellow"/>
              </w:rPr>
            </w:pPr>
          </w:p>
          <w:p w14:paraId="74781B90" w14:textId="3EC6550E" w:rsidR="00F053C0" w:rsidRPr="003A42E1" w:rsidRDefault="00F053C0">
            <w:pPr>
              <w:rPr>
                <w:rFonts w:ascii="Arial" w:hAnsi="Arial" w:cs="Arial"/>
                <w:sz w:val="20"/>
                <w:szCs w:val="20"/>
                <w:highlight w:val="yellow"/>
              </w:rPr>
            </w:pPr>
          </w:p>
          <w:p w14:paraId="59B9C9BC" w14:textId="77777777" w:rsidR="00F053C0" w:rsidRPr="003A42E1" w:rsidRDefault="00F053C0">
            <w:pPr>
              <w:rPr>
                <w:rFonts w:ascii="Arial" w:hAnsi="Arial" w:cs="Arial"/>
                <w:sz w:val="20"/>
                <w:szCs w:val="20"/>
                <w:highlight w:val="yellow"/>
              </w:rPr>
            </w:pPr>
          </w:p>
          <w:p w14:paraId="4AB0F7B8" w14:textId="77777777" w:rsidR="00F053C0" w:rsidRPr="003A42E1" w:rsidRDefault="00F053C0">
            <w:pPr>
              <w:rPr>
                <w:rFonts w:ascii="Arial" w:hAnsi="Arial" w:cs="Arial"/>
                <w:sz w:val="20"/>
                <w:szCs w:val="20"/>
                <w:highlight w:val="yellow"/>
              </w:rPr>
            </w:pPr>
          </w:p>
          <w:p w14:paraId="0DC0AF86" w14:textId="77777777" w:rsidR="00F053C0" w:rsidRPr="003A42E1" w:rsidRDefault="00F053C0">
            <w:pPr>
              <w:rPr>
                <w:rFonts w:ascii="Arial" w:hAnsi="Arial" w:cs="Arial"/>
                <w:sz w:val="20"/>
                <w:szCs w:val="20"/>
                <w:highlight w:val="yellow"/>
              </w:rPr>
            </w:pPr>
          </w:p>
          <w:p w14:paraId="4317131F" w14:textId="021C2B95" w:rsidR="00F053C0" w:rsidRPr="003A42E1" w:rsidRDefault="00F053C0">
            <w:pPr>
              <w:rPr>
                <w:rFonts w:ascii="Arial" w:hAnsi="Arial" w:cs="Arial"/>
                <w:sz w:val="20"/>
                <w:szCs w:val="20"/>
                <w:highlight w:val="yellow"/>
              </w:rPr>
            </w:pPr>
          </w:p>
        </w:tc>
        <w:tc>
          <w:tcPr>
            <w:tcW w:w="4961" w:type="dxa"/>
            <w:tcMar>
              <w:top w:w="57" w:type="dxa"/>
              <w:bottom w:w="57" w:type="dxa"/>
            </w:tcMar>
          </w:tcPr>
          <w:p w14:paraId="6CB9057B" w14:textId="33A1FE49" w:rsidR="00D978F5" w:rsidRPr="003A42E1" w:rsidRDefault="00D978F5" w:rsidP="00D978F5">
            <w:pPr>
              <w:rPr>
                <w:rFonts w:ascii="Arial" w:hAnsi="Arial" w:cs="Arial"/>
                <w:sz w:val="20"/>
                <w:szCs w:val="20"/>
              </w:rPr>
            </w:pPr>
            <w:r w:rsidRPr="003A42E1">
              <w:rPr>
                <w:rFonts w:ascii="Arial" w:hAnsi="Arial" w:cs="Arial"/>
                <w:sz w:val="20"/>
                <w:szCs w:val="20"/>
              </w:rPr>
              <w:t xml:space="preserve">Data is tracked termly during Pupil Progress meetings and pupils who have the potential to be working at greater depth but are at risk of not achieving it are targeted with specific interventions which are included on our Vulnerable Children Action plans </w:t>
            </w:r>
          </w:p>
          <w:p w14:paraId="7E443561" w14:textId="3D8D6EAE" w:rsidR="00F053C0" w:rsidRPr="003A42E1" w:rsidRDefault="000B23A5" w:rsidP="007F271A">
            <w:pPr>
              <w:rPr>
                <w:rFonts w:ascii="Arial" w:hAnsi="Arial" w:cs="Arial"/>
                <w:sz w:val="20"/>
                <w:szCs w:val="20"/>
              </w:rPr>
            </w:pPr>
            <w:r w:rsidRPr="003A42E1">
              <w:rPr>
                <w:rFonts w:ascii="Arial" w:hAnsi="Arial" w:cs="Arial"/>
                <w:sz w:val="20"/>
                <w:szCs w:val="20"/>
              </w:rPr>
              <w:t>Quality first teaching and an inclusive approach will help reduce barriers to learning. All children who are at risk of not on track for greater depth will be discussed at pupil progress meetings and individual strategies to enhance learning will be planned and included on our Vulnerable Children Action plans.</w:t>
            </w:r>
          </w:p>
          <w:p w14:paraId="6E47EFA6" w14:textId="27C9A824" w:rsidR="00F053C0" w:rsidRPr="003A42E1" w:rsidRDefault="00F053C0" w:rsidP="007F271A">
            <w:pPr>
              <w:rPr>
                <w:rFonts w:ascii="Arial" w:hAnsi="Arial" w:cs="Arial"/>
                <w:sz w:val="20"/>
                <w:szCs w:val="20"/>
              </w:rPr>
            </w:pPr>
          </w:p>
        </w:tc>
        <w:tc>
          <w:tcPr>
            <w:tcW w:w="4678" w:type="dxa"/>
            <w:tcMar>
              <w:top w:w="57" w:type="dxa"/>
              <w:bottom w:w="57" w:type="dxa"/>
            </w:tcMar>
          </w:tcPr>
          <w:p w14:paraId="2DF4FC72" w14:textId="77777777" w:rsidR="00F053C0" w:rsidRDefault="000B23A5" w:rsidP="006C7C85">
            <w:pPr>
              <w:rPr>
                <w:rFonts w:ascii="Arial" w:hAnsi="Arial" w:cs="Arial"/>
                <w:sz w:val="20"/>
                <w:szCs w:val="20"/>
              </w:rPr>
            </w:pPr>
            <w:r w:rsidRPr="003A42E1">
              <w:rPr>
                <w:rFonts w:ascii="Arial" w:hAnsi="Arial" w:cs="Arial"/>
                <w:sz w:val="20"/>
                <w:szCs w:val="20"/>
              </w:rPr>
              <w:t>​</w:t>
            </w:r>
            <w:r>
              <w:rPr>
                <w:rFonts w:ascii="Arial" w:hAnsi="Arial" w:cs="Arial"/>
                <w:sz w:val="20"/>
                <w:szCs w:val="20"/>
              </w:rPr>
              <w:t>P</w:t>
            </w:r>
            <w:r w:rsidRPr="003A42E1">
              <w:rPr>
                <w:rFonts w:ascii="Arial" w:hAnsi="Arial" w:cs="Arial"/>
                <w:sz w:val="20"/>
                <w:szCs w:val="20"/>
              </w:rPr>
              <w:t>upils individual needs are met and pupils are encouraged and supported to reach their full potential</w:t>
            </w:r>
          </w:p>
          <w:p w14:paraId="5C12F297" w14:textId="77777777" w:rsidR="000B23A5" w:rsidRDefault="000B23A5" w:rsidP="006C7C85">
            <w:pPr>
              <w:rPr>
                <w:rFonts w:ascii="Arial" w:hAnsi="Arial" w:cs="Arial"/>
                <w:sz w:val="20"/>
                <w:szCs w:val="20"/>
              </w:rPr>
            </w:pPr>
          </w:p>
          <w:p w14:paraId="58C19323" w14:textId="7F93B9BC" w:rsidR="000B23A5" w:rsidRPr="003A42E1" w:rsidRDefault="000B23A5" w:rsidP="006C7C85">
            <w:pPr>
              <w:rPr>
                <w:rFonts w:ascii="Arial" w:hAnsi="Arial" w:cs="Arial"/>
                <w:sz w:val="20"/>
                <w:szCs w:val="20"/>
              </w:rPr>
            </w:pPr>
            <w:r>
              <w:rPr>
                <w:rFonts w:ascii="Arial" w:hAnsi="Arial" w:cs="Arial"/>
                <w:sz w:val="20"/>
                <w:szCs w:val="20"/>
              </w:rPr>
              <w:t>Writing Ambassadors implementation support PP (and other) children as ambassadors (metacognition) and recipients (peer learning)</w:t>
            </w:r>
          </w:p>
        </w:tc>
        <w:tc>
          <w:tcPr>
            <w:tcW w:w="1275" w:type="dxa"/>
            <w:shd w:val="clear" w:color="auto" w:fill="auto"/>
            <w:tcMar>
              <w:top w:w="57" w:type="dxa"/>
              <w:bottom w:w="57" w:type="dxa"/>
            </w:tcMar>
          </w:tcPr>
          <w:p w14:paraId="4FD85F6F" w14:textId="2865E3C1" w:rsidR="00F053C0" w:rsidRPr="00AE78F2" w:rsidRDefault="009267D2" w:rsidP="00B60E7C">
            <w:pPr>
              <w:rPr>
                <w:rFonts w:ascii="Arial" w:hAnsi="Arial" w:cs="Arial"/>
                <w:sz w:val="18"/>
                <w:szCs w:val="18"/>
                <w:highlight w:val="yellow"/>
              </w:rPr>
            </w:pPr>
            <w:r w:rsidRPr="009267D2">
              <w:rPr>
                <w:rFonts w:ascii="Arial" w:hAnsi="Arial" w:cs="Arial"/>
                <w:sz w:val="18"/>
                <w:szCs w:val="18"/>
              </w:rPr>
              <w:t>HH and English Leader and Maths Leader</w:t>
            </w:r>
          </w:p>
        </w:tc>
        <w:tc>
          <w:tcPr>
            <w:tcW w:w="1389" w:type="dxa"/>
            <w:shd w:val="clear" w:color="auto" w:fill="auto"/>
          </w:tcPr>
          <w:p w14:paraId="42F97727" w14:textId="6C0CF762" w:rsidR="009267D2" w:rsidRPr="005337F3" w:rsidRDefault="006D36F5" w:rsidP="00E20F63">
            <w:pPr>
              <w:rPr>
                <w:rFonts w:ascii="Arial" w:hAnsi="Arial" w:cs="Arial"/>
                <w:sz w:val="18"/>
                <w:szCs w:val="18"/>
              </w:rPr>
            </w:pPr>
            <w:r w:rsidRPr="005337F3">
              <w:rPr>
                <w:rFonts w:ascii="Arial" w:hAnsi="Arial" w:cs="Arial"/>
                <w:sz w:val="18"/>
                <w:szCs w:val="18"/>
              </w:rPr>
              <w:t>121 Tuition</w:t>
            </w:r>
          </w:p>
          <w:p w14:paraId="15C3EFF9" w14:textId="41714C14" w:rsidR="00F053C0" w:rsidRPr="005337F3" w:rsidRDefault="006D36F5" w:rsidP="00E20F63">
            <w:pPr>
              <w:rPr>
                <w:rFonts w:ascii="Arial" w:hAnsi="Arial" w:cs="Arial"/>
                <w:sz w:val="18"/>
                <w:szCs w:val="18"/>
              </w:rPr>
            </w:pPr>
            <w:r w:rsidRPr="005337F3">
              <w:rPr>
                <w:rFonts w:ascii="Arial" w:hAnsi="Arial" w:cs="Arial"/>
                <w:sz w:val="18"/>
                <w:szCs w:val="18"/>
              </w:rPr>
              <w:t>25</w:t>
            </w:r>
            <w:r w:rsidR="009267D2" w:rsidRPr="005337F3">
              <w:rPr>
                <w:rFonts w:ascii="Arial" w:hAnsi="Arial" w:cs="Arial"/>
                <w:sz w:val="18"/>
                <w:szCs w:val="18"/>
              </w:rPr>
              <w:t xml:space="preserve"> x £</w:t>
            </w:r>
            <w:r w:rsidRPr="005337F3">
              <w:rPr>
                <w:rFonts w:ascii="Arial" w:hAnsi="Arial" w:cs="Arial"/>
                <w:sz w:val="18"/>
                <w:szCs w:val="18"/>
              </w:rPr>
              <w:t>135</w:t>
            </w:r>
            <w:r w:rsidR="009267D2" w:rsidRPr="005337F3">
              <w:rPr>
                <w:rFonts w:ascii="Arial" w:hAnsi="Arial" w:cs="Arial"/>
                <w:sz w:val="18"/>
                <w:szCs w:val="18"/>
              </w:rPr>
              <w:t xml:space="preserve"> = £</w:t>
            </w:r>
            <w:r w:rsidRPr="005337F3">
              <w:rPr>
                <w:rFonts w:ascii="Arial" w:hAnsi="Arial" w:cs="Arial"/>
                <w:sz w:val="18"/>
                <w:szCs w:val="18"/>
              </w:rPr>
              <w:t>3375</w:t>
            </w:r>
          </w:p>
          <w:p w14:paraId="72BC7034" w14:textId="495C6D05" w:rsidR="005C3977" w:rsidRPr="005337F3" w:rsidRDefault="00427689" w:rsidP="005C3977">
            <w:pPr>
              <w:rPr>
                <w:rFonts w:ascii="Arial" w:hAnsi="Arial" w:cs="Arial"/>
                <w:sz w:val="18"/>
                <w:szCs w:val="18"/>
              </w:rPr>
            </w:pPr>
            <w:r w:rsidRPr="005337F3">
              <w:rPr>
                <w:rFonts w:ascii="Arial" w:hAnsi="Arial" w:cs="Arial"/>
                <w:sz w:val="18"/>
                <w:szCs w:val="18"/>
              </w:rPr>
              <w:t>5</w:t>
            </w:r>
            <w:r w:rsidR="009267D2" w:rsidRPr="005337F3">
              <w:rPr>
                <w:rFonts w:ascii="Arial" w:hAnsi="Arial" w:cs="Arial"/>
                <w:sz w:val="18"/>
                <w:szCs w:val="18"/>
              </w:rPr>
              <w:t xml:space="preserve"> x Pupil Writing Conferences: </w:t>
            </w:r>
            <w:r w:rsidR="005C3977" w:rsidRPr="005337F3">
              <w:rPr>
                <w:rFonts w:ascii="Arial" w:hAnsi="Arial" w:cs="Arial"/>
                <w:sz w:val="18"/>
                <w:szCs w:val="18"/>
              </w:rPr>
              <w:t>5 x £</w:t>
            </w:r>
            <w:r w:rsidR="00A91C34" w:rsidRPr="005337F3">
              <w:rPr>
                <w:rFonts w:ascii="Arial" w:hAnsi="Arial" w:cs="Arial"/>
                <w:sz w:val="18"/>
                <w:szCs w:val="18"/>
              </w:rPr>
              <w:t>100</w:t>
            </w:r>
          </w:p>
          <w:p w14:paraId="5922603E" w14:textId="6937EAE8" w:rsidR="009267D2" w:rsidRPr="005337F3" w:rsidRDefault="009267D2" w:rsidP="00E20F63">
            <w:pPr>
              <w:rPr>
                <w:rFonts w:ascii="Arial" w:hAnsi="Arial" w:cs="Arial"/>
                <w:sz w:val="18"/>
                <w:szCs w:val="18"/>
              </w:rPr>
            </w:pPr>
            <w:r w:rsidRPr="005337F3">
              <w:rPr>
                <w:rFonts w:ascii="Arial" w:hAnsi="Arial" w:cs="Arial"/>
                <w:sz w:val="18"/>
                <w:szCs w:val="18"/>
              </w:rPr>
              <w:t>£</w:t>
            </w:r>
            <w:r w:rsidR="00A91C34" w:rsidRPr="005337F3">
              <w:rPr>
                <w:rFonts w:ascii="Arial" w:hAnsi="Arial" w:cs="Arial"/>
                <w:sz w:val="18"/>
                <w:szCs w:val="18"/>
              </w:rPr>
              <w:t>500</w:t>
            </w:r>
          </w:p>
          <w:p w14:paraId="153C410E" w14:textId="66A149A2" w:rsidR="00F053C0" w:rsidRPr="005337F3" w:rsidRDefault="00F053C0" w:rsidP="00E20F63">
            <w:pPr>
              <w:rPr>
                <w:rFonts w:ascii="Arial" w:hAnsi="Arial" w:cs="Arial"/>
                <w:sz w:val="18"/>
                <w:szCs w:val="18"/>
              </w:rPr>
            </w:pPr>
          </w:p>
          <w:p w14:paraId="5492A850" w14:textId="194FE473" w:rsidR="00151133" w:rsidRPr="005337F3" w:rsidRDefault="00151133" w:rsidP="00E20F63">
            <w:pPr>
              <w:rPr>
                <w:rFonts w:ascii="Arial" w:hAnsi="Arial" w:cs="Arial"/>
                <w:sz w:val="18"/>
                <w:szCs w:val="18"/>
              </w:rPr>
            </w:pPr>
          </w:p>
          <w:p w14:paraId="28FBCC05" w14:textId="77777777" w:rsidR="00151133" w:rsidRPr="005337F3" w:rsidRDefault="00151133" w:rsidP="00E20F63">
            <w:pPr>
              <w:rPr>
                <w:rFonts w:ascii="Arial" w:hAnsi="Arial" w:cs="Arial"/>
                <w:sz w:val="18"/>
                <w:szCs w:val="18"/>
              </w:rPr>
            </w:pPr>
          </w:p>
          <w:p w14:paraId="26EE8C25" w14:textId="17E70875" w:rsidR="00F053C0" w:rsidRPr="005337F3" w:rsidRDefault="00F053C0" w:rsidP="00E20F63">
            <w:pPr>
              <w:rPr>
                <w:rFonts w:ascii="Arial" w:hAnsi="Arial" w:cs="Arial"/>
                <w:sz w:val="18"/>
                <w:szCs w:val="18"/>
              </w:rPr>
            </w:pPr>
          </w:p>
        </w:tc>
      </w:tr>
      <w:tr w:rsidR="00F053C0" w:rsidRPr="002954A6" w14:paraId="224B9E4A" w14:textId="77777777" w:rsidTr="00B42265">
        <w:trPr>
          <w:trHeight w:hRule="exact" w:val="4036"/>
        </w:trPr>
        <w:tc>
          <w:tcPr>
            <w:tcW w:w="2689" w:type="dxa"/>
            <w:tcMar>
              <w:top w:w="57" w:type="dxa"/>
              <w:bottom w:w="57" w:type="dxa"/>
            </w:tcMar>
          </w:tcPr>
          <w:p w14:paraId="6C4B2A5E" w14:textId="072CCE0D" w:rsidR="00F053C0" w:rsidRPr="003A42E1" w:rsidRDefault="00D978F5">
            <w:pPr>
              <w:rPr>
                <w:rFonts w:ascii="Arial" w:hAnsi="Arial" w:cs="Arial"/>
                <w:sz w:val="20"/>
                <w:szCs w:val="20"/>
                <w:highlight w:val="yellow"/>
              </w:rPr>
            </w:pPr>
            <w:r w:rsidRPr="003A42E1">
              <w:rPr>
                <w:rFonts w:ascii="Arial" w:hAnsi="Arial" w:cs="Arial"/>
                <w:sz w:val="20"/>
                <w:szCs w:val="20"/>
              </w:rPr>
              <w:lastRenderedPageBreak/>
              <w:t>C All children eligible for pupil premium will be settled and secure in school; they will have their emotional needs met and will be happy and ready to engage and learn. Pupils know that they have someone in school that they can speak to if and when needed</w:t>
            </w:r>
          </w:p>
        </w:tc>
        <w:tc>
          <w:tcPr>
            <w:tcW w:w="4961" w:type="dxa"/>
            <w:tcMar>
              <w:top w:w="57" w:type="dxa"/>
              <w:bottom w:w="57" w:type="dxa"/>
            </w:tcMar>
          </w:tcPr>
          <w:p w14:paraId="41315220" w14:textId="08994333" w:rsidR="00D978F5" w:rsidRPr="003A42E1" w:rsidRDefault="00B262CF" w:rsidP="00D978F5">
            <w:pPr>
              <w:rPr>
                <w:rFonts w:ascii="Arial" w:hAnsi="Arial" w:cs="Arial"/>
                <w:sz w:val="20"/>
                <w:szCs w:val="20"/>
              </w:rPr>
            </w:pPr>
            <w:r>
              <w:rPr>
                <w:rFonts w:ascii="Arial" w:hAnsi="Arial" w:cs="Arial"/>
                <w:sz w:val="20"/>
                <w:szCs w:val="20"/>
              </w:rPr>
              <w:t>ELSA and t</w:t>
            </w:r>
            <w:r w:rsidR="00D978F5" w:rsidRPr="003A42E1">
              <w:rPr>
                <w:rFonts w:ascii="Arial" w:hAnsi="Arial" w:cs="Arial"/>
                <w:sz w:val="20"/>
                <w:szCs w:val="20"/>
              </w:rPr>
              <w:t xml:space="preserve">rained </w:t>
            </w:r>
            <w:r w:rsidR="003A42E1">
              <w:rPr>
                <w:rFonts w:ascii="Arial" w:hAnsi="Arial" w:cs="Arial"/>
                <w:sz w:val="20"/>
                <w:szCs w:val="20"/>
              </w:rPr>
              <w:t>and experienced Learning Mentor</w:t>
            </w:r>
            <w:r w:rsidR="00B42265">
              <w:rPr>
                <w:rFonts w:ascii="Arial" w:hAnsi="Arial" w:cs="Arial"/>
                <w:sz w:val="20"/>
                <w:szCs w:val="20"/>
              </w:rPr>
              <w:t xml:space="preserve">s </w:t>
            </w:r>
            <w:r w:rsidR="003A42E1">
              <w:rPr>
                <w:rFonts w:ascii="Arial" w:hAnsi="Arial" w:cs="Arial"/>
                <w:sz w:val="20"/>
                <w:szCs w:val="20"/>
              </w:rPr>
              <w:t>across the school,</w:t>
            </w:r>
            <w:r w:rsidR="009267D2" w:rsidRPr="003A42E1">
              <w:rPr>
                <w:rFonts w:ascii="Arial" w:hAnsi="Arial" w:cs="Arial"/>
                <w:sz w:val="20"/>
                <w:szCs w:val="20"/>
              </w:rPr>
              <w:t xml:space="preserve"> trained in Mental Health First </w:t>
            </w:r>
            <w:r w:rsidR="003A42E1">
              <w:rPr>
                <w:rFonts w:ascii="Arial" w:hAnsi="Arial" w:cs="Arial"/>
                <w:sz w:val="20"/>
                <w:szCs w:val="20"/>
              </w:rPr>
              <w:t>Aid and Bereavement Counselling,</w:t>
            </w:r>
            <w:r w:rsidR="009267D2" w:rsidRPr="003A42E1">
              <w:rPr>
                <w:rFonts w:ascii="Arial" w:hAnsi="Arial" w:cs="Arial"/>
                <w:sz w:val="20"/>
                <w:szCs w:val="20"/>
              </w:rPr>
              <w:t xml:space="preserve"> Lego Therapy, </w:t>
            </w:r>
            <w:r w:rsidR="000B23A5">
              <w:rPr>
                <w:rFonts w:ascii="Arial" w:hAnsi="Arial" w:cs="Arial"/>
                <w:sz w:val="20"/>
                <w:szCs w:val="20"/>
              </w:rPr>
              <w:t xml:space="preserve">Mental Health Next Steps, </w:t>
            </w:r>
            <w:r w:rsidR="009267D2" w:rsidRPr="003A42E1">
              <w:rPr>
                <w:rFonts w:ascii="Arial" w:hAnsi="Arial" w:cs="Arial"/>
                <w:sz w:val="20"/>
                <w:szCs w:val="20"/>
              </w:rPr>
              <w:t>Anger Management, Social Skills/Friendships</w:t>
            </w:r>
            <w:r w:rsidR="003A42E1">
              <w:rPr>
                <w:rFonts w:ascii="Arial" w:hAnsi="Arial" w:cs="Arial"/>
                <w:sz w:val="20"/>
                <w:szCs w:val="20"/>
              </w:rPr>
              <w:t xml:space="preserve"> to offer tailored therapy approaches</w:t>
            </w:r>
            <w:r w:rsidR="00D978F5" w:rsidRPr="003A42E1">
              <w:rPr>
                <w:rFonts w:ascii="Arial" w:hAnsi="Arial" w:cs="Arial"/>
                <w:sz w:val="20"/>
                <w:szCs w:val="20"/>
              </w:rPr>
              <w:t xml:space="preserve">.  </w:t>
            </w:r>
          </w:p>
          <w:p w14:paraId="1C288007" w14:textId="2A3E4CFA" w:rsidR="00D978F5" w:rsidRPr="003A42E1" w:rsidRDefault="00B42265" w:rsidP="00D978F5">
            <w:pPr>
              <w:rPr>
                <w:rFonts w:ascii="Arial" w:hAnsi="Arial" w:cs="Arial"/>
                <w:sz w:val="20"/>
                <w:szCs w:val="20"/>
              </w:rPr>
            </w:pPr>
            <w:r>
              <w:rPr>
                <w:rFonts w:ascii="Arial" w:hAnsi="Arial" w:cs="Arial"/>
                <w:sz w:val="20"/>
                <w:szCs w:val="20"/>
              </w:rPr>
              <w:t>TA</w:t>
            </w:r>
            <w:r w:rsidR="000B23A5">
              <w:rPr>
                <w:rFonts w:ascii="Arial" w:hAnsi="Arial" w:cs="Arial"/>
                <w:sz w:val="20"/>
                <w:szCs w:val="20"/>
              </w:rPr>
              <w:t xml:space="preserve"> ‘ELSA’ Training</w:t>
            </w:r>
          </w:p>
          <w:p w14:paraId="6D6A1C78" w14:textId="23858C9A" w:rsidR="00D978F5" w:rsidRPr="003A42E1" w:rsidRDefault="00D978F5" w:rsidP="00D978F5">
            <w:pPr>
              <w:rPr>
                <w:rFonts w:ascii="Arial" w:hAnsi="Arial" w:cs="Arial"/>
                <w:sz w:val="20"/>
                <w:szCs w:val="20"/>
              </w:rPr>
            </w:pPr>
          </w:p>
          <w:p w14:paraId="357586A6" w14:textId="77777777" w:rsidR="00F053C0" w:rsidRDefault="00D978F5" w:rsidP="00D978F5">
            <w:pPr>
              <w:rPr>
                <w:rFonts w:ascii="Arial" w:hAnsi="Arial" w:cs="Arial"/>
                <w:sz w:val="20"/>
                <w:szCs w:val="20"/>
              </w:rPr>
            </w:pPr>
            <w:r w:rsidRPr="003A42E1">
              <w:rPr>
                <w:rFonts w:ascii="Arial" w:hAnsi="Arial" w:cs="Arial"/>
                <w:sz w:val="20"/>
                <w:szCs w:val="20"/>
              </w:rPr>
              <w:t>123 Magic Parenting Programme</w:t>
            </w:r>
          </w:p>
          <w:p w14:paraId="62B12478" w14:textId="77777777" w:rsidR="000B23A5" w:rsidRDefault="000B23A5" w:rsidP="00D978F5">
            <w:pPr>
              <w:rPr>
                <w:rFonts w:ascii="Arial" w:hAnsi="Arial" w:cs="Arial"/>
                <w:sz w:val="20"/>
                <w:szCs w:val="20"/>
              </w:rPr>
            </w:pPr>
          </w:p>
          <w:p w14:paraId="4A9B701D" w14:textId="529CCF80" w:rsidR="000B23A5" w:rsidRDefault="000B23A5" w:rsidP="00D978F5">
            <w:pPr>
              <w:rPr>
                <w:rFonts w:ascii="Arial" w:hAnsi="Arial" w:cs="Arial"/>
                <w:sz w:val="20"/>
                <w:szCs w:val="20"/>
              </w:rPr>
            </w:pPr>
            <w:r>
              <w:rPr>
                <w:rFonts w:ascii="Arial" w:hAnsi="Arial" w:cs="Arial"/>
                <w:sz w:val="20"/>
                <w:szCs w:val="20"/>
              </w:rPr>
              <w:t>Whole School Rest Easy Method training (Resilience and Positive Mental Health)</w:t>
            </w:r>
          </w:p>
          <w:p w14:paraId="64D15124" w14:textId="4D22C4A5" w:rsidR="00B42265" w:rsidRDefault="00B42265" w:rsidP="00D978F5">
            <w:pPr>
              <w:rPr>
                <w:rFonts w:ascii="Arial" w:hAnsi="Arial" w:cs="Arial"/>
                <w:sz w:val="20"/>
                <w:szCs w:val="20"/>
              </w:rPr>
            </w:pPr>
          </w:p>
          <w:p w14:paraId="49DEBD5D" w14:textId="66802132" w:rsidR="00B42265" w:rsidRDefault="00B42265" w:rsidP="00D978F5">
            <w:pPr>
              <w:rPr>
                <w:rFonts w:ascii="Arial" w:hAnsi="Arial" w:cs="Arial"/>
                <w:sz w:val="20"/>
                <w:szCs w:val="20"/>
              </w:rPr>
            </w:pPr>
            <w:r>
              <w:rPr>
                <w:rFonts w:ascii="Arial" w:hAnsi="Arial" w:cs="Arial"/>
                <w:sz w:val="20"/>
                <w:szCs w:val="20"/>
              </w:rPr>
              <w:t>Whole school Mental Health Training</w:t>
            </w:r>
          </w:p>
          <w:p w14:paraId="6627B006" w14:textId="77777777" w:rsidR="000B23A5" w:rsidRDefault="000B23A5" w:rsidP="00D978F5">
            <w:pPr>
              <w:rPr>
                <w:rFonts w:ascii="Arial" w:hAnsi="Arial" w:cs="Arial"/>
                <w:sz w:val="20"/>
                <w:szCs w:val="20"/>
              </w:rPr>
            </w:pPr>
          </w:p>
          <w:p w14:paraId="1AA55B33" w14:textId="34CEF255" w:rsidR="000B23A5" w:rsidRPr="003A42E1" w:rsidRDefault="000B23A5" w:rsidP="00D978F5">
            <w:pPr>
              <w:rPr>
                <w:rFonts w:ascii="Arial" w:hAnsi="Arial" w:cs="Arial"/>
                <w:sz w:val="20"/>
                <w:szCs w:val="20"/>
              </w:rPr>
            </w:pPr>
            <w:r>
              <w:rPr>
                <w:rFonts w:ascii="Arial" w:hAnsi="Arial" w:cs="Arial"/>
                <w:sz w:val="20"/>
                <w:szCs w:val="20"/>
              </w:rPr>
              <w:t>Rest Easy Ambassadors Staff and Pupils</w:t>
            </w:r>
          </w:p>
        </w:tc>
        <w:tc>
          <w:tcPr>
            <w:tcW w:w="4678" w:type="dxa"/>
            <w:tcMar>
              <w:top w:w="57" w:type="dxa"/>
              <w:bottom w:w="57" w:type="dxa"/>
            </w:tcMar>
          </w:tcPr>
          <w:p w14:paraId="0AEF7AC3" w14:textId="77777777" w:rsidR="00F053C0" w:rsidRDefault="009267D2" w:rsidP="009267D2">
            <w:pPr>
              <w:rPr>
                <w:rFonts w:ascii="Arial" w:hAnsi="Arial" w:cs="Arial"/>
                <w:sz w:val="20"/>
                <w:szCs w:val="20"/>
              </w:rPr>
            </w:pPr>
            <w:r w:rsidRPr="003A42E1">
              <w:rPr>
                <w:rFonts w:ascii="Arial" w:hAnsi="Arial" w:cs="Arial"/>
                <w:sz w:val="20"/>
                <w:szCs w:val="20"/>
              </w:rPr>
              <w:t>A calm,</w:t>
            </w:r>
            <w:r w:rsidR="00D978F5" w:rsidRPr="003A42E1">
              <w:rPr>
                <w:rFonts w:ascii="Arial" w:hAnsi="Arial" w:cs="Arial"/>
                <w:sz w:val="20"/>
                <w:szCs w:val="20"/>
              </w:rPr>
              <w:t xml:space="preserve"> purposeful learning environment</w:t>
            </w:r>
            <w:r w:rsidRPr="003A42E1">
              <w:rPr>
                <w:rFonts w:ascii="Arial" w:hAnsi="Arial" w:cs="Arial"/>
                <w:sz w:val="20"/>
                <w:szCs w:val="20"/>
              </w:rPr>
              <w:t xml:space="preserve"> to increase the well-being and engagement of all children. Tailored therapeutic approaches for any pupil in need, in order to protect and increase the well-being of pupils and enhance the purposeful and calm learning environment. </w:t>
            </w:r>
          </w:p>
          <w:p w14:paraId="1E20B350" w14:textId="77777777" w:rsidR="000B23A5" w:rsidRDefault="000B23A5" w:rsidP="009267D2">
            <w:pPr>
              <w:rPr>
                <w:rFonts w:ascii="Arial" w:hAnsi="Arial" w:cs="Arial"/>
                <w:sz w:val="20"/>
                <w:szCs w:val="20"/>
              </w:rPr>
            </w:pPr>
          </w:p>
          <w:p w14:paraId="5E04C66E" w14:textId="64802521" w:rsidR="000B23A5" w:rsidRDefault="000B23A5" w:rsidP="009267D2">
            <w:pPr>
              <w:rPr>
                <w:rFonts w:ascii="Arial" w:hAnsi="Arial" w:cs="Arial"/>
                <w:sz w:val="20"/>
                <w:szCs w:val="20"/>
              </w:rPr>
            </w:pPr>
            <w:r>
              <w:rPr>
                <w:rFonts w:ascii="Arial" w:hAnsi="Arial" w:cs="Arial"/>
                <w:sz w:val="20"/>
                <w:szCs w:val="20"/>
              </w:rPr>
              <w:t xml:space="preserve">Elsa Training supports </w:t>
            </w:r>
            <w:r w:rsidR="00B42265">
              <w:rPr>
                <w:rFonts w:ascii="Arial" w:hAnsi="Arial" w:cs="Arial"/>
                <w:sz w:val="20"/>
                <w:szCs w:val="20"/>
              </w:rPr>
              <w:t>TA</w:t>
            </w:r>
            <w:r>
              <w:rPr>
                <w:rFonts w:ascii="Arial" w:hAnsi="Arial" w:cs="Arial"/>
                <w:sz w:val="20"/>
                <w:szCs w:val="20"/>
              </w:rPr>
              <w:t xml:space="preserve"> with specific tailoring for mental health support for </w:t>
            </w:r>
            <w:r w:rsidR="00B42265">
              <w:rPr>
                <w:rFonts w:ascii="Arial" w:hAnsi="Arial" w:cs="Arial"/>
                <w:sz w:val="20"/>
                <w:szCs w:val="20"/>
              </w:rPr>
              <w:t>p</w:t>
            </w:r>
            <w:r>
              <w:rPr>
                <w:rFonts w:ascii="Arial" w:hAnsi="Arial" w:cs="Arial"/>
                <w:sz w:val="20"/>
                <w:szCs w:val="20"/>
              </w:rPr>
              <w:t>upils</w:t>
            </w:r>
          </w:p>
          <w:p w14:paraId="63A38705" w14:textId="77777777" w:rsidR="000B23A5" w:rsidRDefault="000B23A5" w:rsidP="009267D2">
            <w:pPr>
              <w:rPr>
                <w:rFonts w:ascii="Arial" w:hAnsi="Arial" w:cs="Arial"/>
                <w:sz w:val="20"/>
                <w:szCs w:val="20"/>
              </w:rPr>
            </w:pPr>
          </w:p>
          <w:p w14:paraId="0852FE12" w14:textId="77777777" w:rsidR="000B23A5" w:rsidRDefault="000B23A5" w:rsidP="009267D2">
            <w:pPr>
              <w:rPr>
                <w:rFonts w:ascii="Arial" w:hAnsi="Arial" w:cs="Arial"/>
                <w:sz w:val="20"/>
                <w:szCs w:val="20"/>
              </w:rPr>
            </w:pPr>
            <w:r>
              <w:rPr>
                <w:rFonts w:ascii="Arial" w:hAnsi="Arial" w:cs="Arial"/>
                <w:sz w:val="20"/>
                <w:szCs w:val="20"/>
              </w:rPr>
              <w:t>Rest Easy Training includes all staff and (Year 5 Peer Counsellors)</w:t>
            </w:r>
          </w:p>
          <w:p w14:paraId="0AE316D5" w14:textId="77777777" w:rsidR="00B42265" w:rsidRDefault="00B42265" w:rsidP="009267D2">
            <w:pPr>
              <w:rPr>
                <w:rFonts w:ascii="Arial" w:hAnsi="Arial" w:cs="Arial"/>
                <w:sz w:val="20"/>
                <w:szCs w:val="20"/>
              </w:rPr>
            </w:pPr>
          </w:p>
          <w:p w14:paraId="54A88187" w14:textId="22A2A54F" w:rsidR="00B42265" w:rsidRPr="003A42E1" w:rsidRDefault="00B42265" w:rsidP="009267D2">
            <w:pPr>
              <w:rPr>
                <w:rFonts w:ascii="Arial" w:hAnsi="Arial" w:cs="Arial"/>
                <w:sz w:val="20"/>
                <w:szCs w:val="20"/>
              </w:rPr>
            </w:pPr>
            <w:r>
              <w:rPr>
                <w:rFonts w:ascii="Arial" w:hAnsi="Arial" w:cs="Arial"/>
                <w:sz w:val="20"/>
                <w:szCs w:val="20"/>
              </w:rPr>
              <w:t xml:space="preserve">Mental Health Training for all staff and RISE resources to support whole class, groups and </w:t>
            </w:r>
            <w:r w:rsidR="00C119A3">
              <w:rPr>
                <w:rFonts w:ascii="Arial" w:hAnsi="Arial" w:cs="Arial"/>
                <w:sz w:val="20"/>
                <w:szCs w:val="20"/>
              </w:rPr>
              <w:t>individuals</w:t>
            </w:r>
          </w:p>
        </w:tc>
        <w:tc>
          <w:tcPr>
            <w:tcW w:w="1275" w:type="dxa"/>
            <w:shd w:val="clear" w:color="auto" w:fill="auto"/>
            <w:tcMar>
              <w:top w:w="57" w:type="dxa"/>
              <w:bottom w:w="57" w:type="dxa"/>
            </w:tcMar>
          </w:tcPr>
          <w:p w14:paraId="5F7DF541" w14:textId="77777777" w:rsidR="00F053C0" w:rsidRPr="00AE78F2" w:rsidRDefault="00F053C0" w:rsidP="00B60E7C">
            <w:pPr>
              <w:rPr>
                <w:rFonts w:ascii="Arial" w:hAnsi="Arial" w:cs="Arial"/>
                <w:sz w:val="18"/>
                <w:szCs w:val="18"/>
                <w:highlight w:val="yellow"/>
              </w:rPr>
            </w:pPr>
          </w:p>
        </w:tc>
        <w:tc>
          <w:tcPr>
            <w:tcW w:w="1389" w:type="dxa"/>
            <w:shd w:val="clear" w:color="auto" w:fill="auto"/>
          </w:tcPr>
          <w:p w14:paraId="766FD6B5" w14:textId="0B3AABBE" w:rsidR="00F053C0" w:rsidRPr="005337F3" w:rsidRDefault="009267D2" w:rsidP="005C3977">
            <w:pPr>
              <w:rPr>
                <w:rFonts w:ascii="Arial" w:hAnsi="Arial" w:cs="Arial"/>
                <w:sz w:val="18"/>
                <w:szCs w:val="18"/>
              </w:rPr>
            </w:pPr>
            <w:r w:rsidRPr="005337F3">
              <w:rPr>
                <w:rFonts w:ascii="Arial" w:hAnsi="Arial" w:cs="Arial"/>
                <w:sz w:val="18"/>
                <w:szCs w:val="18"/>
              </w:rPr>
              <w:t xml:space="preserve">Learning Mentor </w:t>
            </w:r>
            <w:r w:rsidR="00151133" w:rsidRPr="005337F3">
              <w:rPr>
                <w:rFonts w:ascii="Arial" w:hAnsi="Arial" w:cs="Arial"/>
                <w:sz w:val="18"/>
                <w:szCs w:val="18"/>
              </w:rPr>
              <w:t>32.5 hours</w:t>
            </w:r>
            <w:r w:rsidR="00253FFE" w:rsidRPr="005337F3">
              <w:rPr>
                <w:rFonts w:ascii="Arial" w:hAnsi="Arial" w:cs="Arial"/>
                <w:sz w:val="18"/>
                <w:szCs w:val="18"/>
              </w:rPr>
              <w:t xml:space="preserve"> = £</w:t>
            </w:r>
            <w:r w:rsidR="00151133" w:rsidRPr="005337F3">
              <w:rPr>
                <w:rFonts w:ascii="Arial" w:hAnsi="Arial" w:cs="Arial"/>
                <w:sz w:val="18"/>
                <w:szCs w:val="18"/>
              </w:rPr>
              <w:t>2</w:t>
            </w:r>
            <w:r w:rsidR="00A91C34" w:rsidRPr="005337F3">
              <w:rPr>
                <w:rFonts w:ascii="Arial" w:hAnsi="Arial" w:cs="Arial"/>
                <w:sz w:val="18"/>
                <w:szCs w:val="18"/>
              </w:rPr>
              <w:t>5</w:t>
            </w:r>
            <w:r w:rsidR="005C3977" w:rsidRPr="005337F3">
              <w:rPr>
                <w:rFonts w:ascii="Arial" w:hAnsi="Arial" w:cs="Arial"/>
                <w:sz w:val="18"/>
                <w:szCs w:val="18"/>
              </w:rPr>
              <w:t>01</w:t>
            </w:r>
            <w:r w:rsidR="00151133" w:rsidRPr="005337F3">
              <w:rPr>
                <w:rFonts w:ascii="Arial" w:hAnsi="Arial" w:cs="Arial"/>
                <w:sz w:val="18"/>
                <w:szCs w:val="18"/>
              </w:rPr>
              <w:t>6</w:t>
            </w:r>
          </w:p>
          <w:p w14:paraId="43157D16" w14:textId="77777777" w:rsidR="000B23A5" w:rsidRPr="005337F3" w:rsidRDefault="000B23A5" w:rsidP="005C3977">
            <w:pPr>
              <w:rPr>
                <w:rFonts w:ascii="Arial" w:hAnsi="Arial" w:cs="Arial"/>
                <w:sz w:val="18"/>
                <w:szCs w:val="18"/>
              </w:rPr>
            </w:pPr>
          </w:p>
          <w:p w14:paraId="1EDBF3A5" w14:textId="77777777" w:rsidR="000B23A5" w:rsidRPr="005337F3" w:rsidRDefault="000B23A5" w:rsidP="005C3977">
            <w:pPr>
              <w:rPr>
                <w:rFonts w:ascii="Arial" w:hAnsi="Arial" w:cs="Arial"/>
                <w:sz w:val="18"/>
                <w:szCs w:val="18"/>
              </w:rPr>
            </w:pPr>
            <w:r w:rsidRPr="005337F3">
              <w:rPr>
                <w:rFonts w:ascii="Arial" w:hAnsi="Arial" w:cs="Arial"/>
                <w:sz w:val="18"/>
                <w:szCs w:val="18"/>
              </w:rPr>
              <w:t>Elsa training = £500</w:t>
            </w:r>
          </w:p>
          <w:p w14:paraId="70527AA9" w14:textId="77777777" w:rsidR="000B23A5" w:rsidRPr="005337F3" w:rsidRDefault="000B23A5" w:rsidP="005C3977">
            <w:pPr>
              <w:rPr>
                <w:rFonts w:ascii="Arial" w:hAnsi="Arial" w:cs="Arial"/>
                <w:sz w:val="18"/>
                <w:szCs w:val="18"/>
              </w:rPr>
            </w:pPr>
          </w:p>
          <w:p w14:paraId="04D78EC5" w14:textId="12F73EF3" w:rsidR="000B23A5" w:rsidRPr="005337F3" w:rsidRDefault="000B23A5" w:rsidP="006D36F5">
            <w:pPr>
              <w:rPr>
                <w:rFonts w:ascii="Arial" w:hAnsi="Arial" w:cs="Arial"/>
                <w:sz w:val="18"/>
                <w:szCs w:val="18"/>
              </w:rPr>
            </w:pPr>
            <w:r w:rsidRPr="005337F3">
              <w:rPr>
                <w:rFonts w:ascii="Arial" w:hAnsi="Arial" w:cs="Arial"/>
                <w:sz w:val="18"/>
                <w:szCs w:val="18"/>
              </w:rPr>
              <w:t>Rest Easy Training and resources £</w:t>
            </w:r>
            <w:r w:rsidR="00B42265" w:rsidRPr="005337F3">
              <w:rPr>
                <w:rFonts w:ascii="Arial" w:hAnsi="Arial" w:cs="Arial"/>
                <w:sz w:val="18"/>
                <w:szCs w:val="18"/>
              </w:rPr>
              <w:t>1</w:t>
            </w:r>
            <w:r w:rsidR="006D36F5" w:rsidRPr="005337F3">
              <w:rPr>
                <w:rFonts w:ascii="Arial" w:hAnsi="Arial" w:cs="Arial"/>
                <w:sz w:val="18"/>
                <w:szCs w:val="18"/>
              </w:rPr>
              <w:t>000</w:t>
            </w:r>
            <w:r w:rsidRPr="005337F3">
              <w:rPr>
                <w:rFonts w:ascii="Arial" w:hAnsi="Arial" w:cs="Arial"/>
                <w:sz w:val="18"/>
                <w:szCs w:val="18"/>
              </w:rPr>
              <w:t xml:space="preserve"> </w:t>
            </w:r>
          </w:p>
          <w:p w14:paraId="1EA5450E" w14:textId="187CC0D8" w:rsidR="00B42265" w:rsidRPr="005337F3" w:rsidRDefault="00B42265" w:rsidP="006D36F5">
            <w:pPr>
              <w:rPr>
                <w:rFonts w:ascii="Arial" w:hAnsi="Arial" w:cs="Arial"/>
                <w:sz w:val="18"/>
                <w:szCs w:val="18"/>
              </w:rPr>
            </w:pPr>
            <w:r w:rsidRPr="005337F3">
              <w:rPr>
                <w:rFonts w:ascii="Arial" w:hAnsi="Arial" w:cs="Arial"/>
                <w:sz w:val="18"/>
                <w:szCs w:val="18"/>
              </w:rPr>
              <w:t xml:space="preserve"> </w:t>
            </w:r>
          </w:p>
          <w:p w14:paraId="0F49EE67" w14:textId="7974762B" w:rsidR="00B42265" w:rsidRPr="005337F3" w:rsidRDefault="00B42265" w:rsidP="006D36F5">
            <w:pPr>
              <w:rPr>
                <w:rFonts w:ascii="Arial" w:hAnsi="Arial" w:cs="Arial"/>
                <w:sz w:val="18"/>
                <w:szCs w:val="18"/>
              </w:rPr>
            </w:pPr>
            <w:r w:rsidRPr="005337F3">
              <w:rPr>
                <w:rFonts w:ascii="Arial" w:hAnsi="Arial" w:cs="Arial"/>
                <w:sz w:val="18"/>
                <w:szCs w:val="18"/>
              </w:rPr>
              <w:t>Mental Health Training (£2500)</w:t>
            </w:r>
          </w:p>
        </w:tc>
      </w:tr>
      <w:tr w:rsidR="00F053C0" w:rsidRPr="002954A6" w14:paraId="3B0EB891" w14:textId="77777777" w:rsidTr="003A42E1">
        <w:trPr>
          <w:trHeight w:hRule="exact" w:val="1780"/>
        </w:trPr>
        <w:tc>
          <w:tcPr>
            <w:tcW w:w="2689" w:type="dxa"/>
            <w:tcMar>
              <w:top w:w="57" w:type="dxa"/>
              <w:bottom w:w="57" w:type="dxa"/>
            </w:tcMar>
          </w:tcPr>
          <w:p w14:paraId="3A40C565" w14:textId="18358CD4" w:rsidR="00F053C0" w:rsidRPr="003A42E1" w:rsidRDefault="00D978F5">
            <w:pPr>
              <w:rPr>
                <w:rFonts w:ascii="Arial" w:hAnsi="Arial" w:cs="Arial"/>
                <w:sz w:val="20"/>
                <w:szCs w:val="20"/>
                <w:highlight w:val="yellow"/>
              </w:rPr>
            </w:pPr>
            <w:r w:rsidRPr="003A42E1">
              <w:rPr>
                <w:rFonts w:ascii="Arial" w:hAnsi="Arial" w:cs="Arial"/>
                <w:sz w:val="20"/>
                <w:szCs w:val="20"/>
              </w:rPr>
              <w:t>D Improve attendance of PP pupils</w:t>
            </w:r>
          </w:p>
        </w:tc>
        <w:tc>
          <w:tcPr>
            <w:tcW w:w="4961" w:type="dxa"/>
            <w:tcMar>
              <w:top w:w="57" w:type="dxa"/>
              <w:bottom w:w="57" w:type="dxa"/>
            </w:tcMar>
          </w:tcPr>
          <w:p w14:paraId="39C5BDC2" w14:textId="77777777" w:rsidR="00F053C0" w:rsidRDefault="00F24E03" w:rsidP="007F271A">
            <w:pPr>
              <w:rPr>
                <w:rFonts w:ascii="Arial" w:hAnsi="Arial" w:cs="Arial"/>
                <w:sz w:val="20"/>
                <w:szCs w:val="20"/>
              </w:rPr>
            </w:pPr>
            <w:r w:rsidRPr="003A42E1">
              <w:rPr>
                <w:rFonts w:ascii="Arial" w:hAnsi="Arial" w:cs="Arial"/>
                <w:sz w:val="20"/>
                <w:szCs w:val="20"/>
              </w:rPr>
              <w:t>Pupils identified as cause for concern with attendance and punctuality will be monitored monthly with letters sent to parents reporting current %.   - ​pupils need good attendance in order to access quality first teaching and any interventions that have been put in place to support progress.</w:t>
            </w:r>
          </w:p>
          <w:p w14:paraId="61E199D1" w14:textId="01EBD54D" w:rsidR="000B23A5" w:rsidRPr="003A42E1" w:rsidRDefault="000B23A5" w:rsidP="007F271A">
            <w:pPr>
              <w:rPr>
                <w:rFonts w:ascii="Arial" w:hAnsi="Arial" w:cs="Arial"/>
                <w:sz w:val="20"/>
                <w:szCs w:val="20"/>
              </w:rPr>
            </w:pPr>
            <w:r>
              <w:rPr>
                <w:rFonts w:ascii="Arial" w:hAnsi="Arial" w:cs="Arial"/>
                <w:sz w:val="20"/>
                <w:szCs w:val="20"/>
              </w:rPr>
              <w:t>EWO additional support for specific families</w:t>
            </w:r>
          </w:p>
        </w:tc>
        <w:tc>
          <w:tcPr>
            <w:tcW w:w="4678" w:type="dxa"/>
            <w:tcMar>
              <w:top w:w="57" w:type="dxa"/>
              <w:bottom w:w="57" w:type="dxa"/>
            </w:tcMar>
          </w:tcPr>
          <w:p w14:paraId="26D6D6DF" w14:textId="3D8011D0" w:rsidR="00F053C0" w:rsidRPr="003A42E1" w:rsidRDefault="00F24E03" w:rsidP="006C7C85">
            <w:pPr>
              <w:rPr>
                <w:rFonts w:ascii="Arial" w:hAnsi="Arial" w:cs="Arial"/>
                <w:sz w:val="20"/>
                <w:szCs w:val="20"/>
              </w:rPr>
            </w:pPr>
            <w:r w:rsidRPr="003A42E1">
              <w:rPr>
                <w:rFonts w:ascii="Arial" w:hAnsi="Arial" w:cs="Arial"/>
                <w:sz w:val="20"/>
                <w:szCs w:val="20"/>
              </w:rPr>
              <w:t>Improve attendance of PP pupils</w:t>
            </w:r>
            <w:r w:rsidR="009267D2" w:rsidRPr="003A42E1">
              <w:rPr>
                <w:rFonts w:ascii="Arial" w:hAnsi="Arial" w:cs="Arial"/>
                <w:sz w:val="20"/>
                <w:szCs w:val="20"/>
              </w:rPr>
              <w:t>.</w:t>
            </w:r>
            <w:r w:rsidRPr="003A42E1">
              <w:rPr>
                <w:rFonts w:ascii="Arial" w:hAnsi="Arial" w:cs="Arial"/>
                <w:sz w:val="20"/>
                <w:szCs w:val="20"/>
              </w:rPr>
              <w:t xml:space="preserve"> High attendance at parent workshops</w:t>
            </w:r>
            <w:r w:rsidR="009267D2" w:rsidRPr="003A42E1">
              <w:rPr>
                <w:rFonts w:ascii="Arial" w:hAnsi="Arial" w:cs="Arial"/>
                <w:sz w:val="20"/>
                <w:szCs w:val="20"/>
              </w:rPr>
              <w:t>.</w:t>
            </w:r>
            <w:r w:rsidRPr="003A42E1">
              <w:rPr>
                <w:rFonts w:ascii="Arial" w:hAnsi="Arial" w:cs="Arial"/>
                <w:sz w:val="20"/>
                <w:szCs w:val="20"/>
              </w:rPr>
              <w:t xml:space="preserve">  Evaluations and parent questionnaires show that parents welcome support with their child’s learning</w:t>
            </w:r>
            <w:r w:rsidR="009267D2" w:rsidRPr="003A42E1">
              <w:rPr>
                <w:rFonts w:ascii="Arial" w:hAnsi="Arial" w:cs="Arial"/>
                <w:sz w:val="20"/>
                <w:szCs w:val="20"/>
              </w:rPr>
              <w:t>.</w:t>
            </w:r>
            <w:r w:rsidRPr="003A42E1">
              <w:rPr>
                <w:rFonts w:ascii="Arial" w:hAnsi="Arial" w:cs="Arial"/>
                <w:sz w:val="20"/>
                <w:szCs w:val="20"/>
              </w:rPr>
              <w:t xml:space="preserve">  Reduce the persistent absence (PA) of PP pupils from 2015-16 data</w:t>
            </w:r>
            <w:r w:rsidR="009267D2" w:rsidRPr="003A42E1">
              <w:rPr>
                <w:rFonts w:ascii="Arial" w:hAnsi="Arial" w:cs="Arial"/>
                <w:sz w:val="20"/>
                <w:szCs w:val="20"/>
              </w:rPr>
              <w:t>.</w:t>
            </w:r>
          </w:p>
        </w:tc>
        <w:tc>
          <w:tcPr>
            <w:tcW w:w="1275" w:type="dxa"/>
            <w:shd w:val="clear" w:color="auto" w:fill="auto"/>
            <w:tcMar>
              <w:top w:w="57" w:type="dxa"/>
              <w:bottom w:w="57" w:type="dxa"/>
            </w:tcMar>
          </w:tcPr>
          <w:p w14:paraId="1AFDEABA" w14:textId="77777777" w:rsidR="00F053C0" w:rsidRPr="00AE78F2" w:rsidRDefault="00F053C0" w:rsidP="00B60E7C">
            <w:pPr>
              <w:rPr>
                <w:rFonts w:ascii="Arial" w:hAnsi="Arial" w:cs="Arial"/>
                <w:sz w:val="18"/>
                <w:szCs w:val="18"/>
                <w:highlight w:val="yellow"/>
              </w:rPr>
            </w:pPr>
          </w:p>
        </w:tc>
        <w:tc>
          <w:tcPr>
            <w:tcW w:w="1389" w:type="dxa"/>
            <w:shd w:val="clear" w:color="auto" w:fill="auto"/>
          </w:tcPr>
          <w:p w14:paraId="03367436" w14:textId="77777777" w:rsidR="00F053C0" w:rsidRPr="005337F3" w:rsidRDefault="000B23A5" w:rsidP="00E20F63">
            <w:pPr>
              <w:rPr>
                <w:rFonts w:ascii="Arial" w:hAnsi="Arial" w:cs="Arial"/>
                <w:sz w:val="18"/>
                <w:szCs w:val="18"/>
              </w:rPr>
            </w:pPr>
            <w:r w:rsidRPr="005337F3">
              <w:rPr>
                <w:rFonts w:ascii="Arial" w:hAnsi="Arial" w:cs="Arial"/>
                <w:sz w:val="18"/>
                <w:szCs w:val="18"/>
              </w:rPr>
              <w:t>EWO £500</w:t>
            </w:r>
          </w:p>
          <w:p w14:paraId="4D58FB11" w14:textId="77777777" w:rsidR="006D36F5" w:rsidRPr="005337F3" w:rsidRDefault="006D36F5" w:rsidP="00E20F63">
            <w:pPr>
              <w:rPr>
                <w:rFonts w:ascii="Arial" w:hAnsi="Arial" w:cs="Arial"/>
                <w:sz w:val="18"/>
                <w:szCs w:val="18"/>
              </w:rPr>
            </w:pPr>
          </w:p>
          <w:p w14:paraId="3D748B3F" w14:textId="53BD3229" w:rsidR="006D36F5" w:rsidRPr="005337F3" w:rsidRDefault="006D36F5" w:rsidP="00E20F63">
            <w:pPr>
              <w:rPr>
                <w:rFonts w:ascii="Arial" w:hAnsi="Arial" w:cs="Arial"/>
                <w:sz w:val="18"/>
                <w:szCs w:val="18"/>
              </w:rPr>
            </w:pPr>
            <w:r w:rsidRPr="005337F3">
              <w:rPr>
                <w:rFonts w:ascii="Arial" w:hAnsi="Arial" w:cs="Arial"/>
                <w:sz w:val="18"/>
                <w:szCs w:val="18"/>
              </w:rPr>
              <w:t>Access to transport £500</w:t>
            </w:r>
          </w:p>
        </w:tc>
      </w:tr>
      <w:tr w:rsidR="00F053C0" w:rsidRPr="002954A6" w14:paraId="503460DD" w14:textId="77777777" w:rsidTr="009267D2">
        <w:trPr>
          <w:trHeight w:hRule="exact" w:val="2045"/>
        </w:trPr>
        <w:tc>
          <w:tcPr>
            <w:tcW w:w="2689" w:type="dxa"/>
            <w:tcMar>
              <w:top w:w="57" w:type="dxa"/>
              <w:bottom w:w="57" w:type="dxa"/>
            </w:tcMar>
          </w:tcPr>
          <w:p w14:paraId="1B891E59" w14:textId="727FD177" w:rsidR="00F053C0" w:rsidRPr="003A42E1" w:rsidRDefault="00F24E03">
            <w:pPr>
              <w:rPr>
                <w:rFonts w:ascii="Arial" w:hAnsi="Arial" w:cs="Arial"/>
                <w:sz w:val="18"/>
                <w:szCs w:val="18"/>
                <w:highlight w:val="yellow"/>
              </w:rPr>
            </w:pPr>
            <w:r w:rsidRPr="003A42E1">
              <w:rPr>
                <w:rFonts w:ascii="Arial" w:hAnsi="Arial" w:cs="Arial"/>
                <w:sz w:val="18"/>
                <w:szCs w:val="18"/>
              </w:rPr>
              <w:t>E Equal access for educational trips and residential visits &amp; extra-curricular and enrichment activities - monitored by Pupil Premium Lead in liaison with class teachers and the school office.</w:t>
            </w:r>
          </w:p>
          <w:p w14:paraId="0D3B8492" w14:textId="77777777" w:rsidR="00F24E03" w:rsidRPr="003A42E1" w:rsidRDefault="00F24E03">
            <w:pPr>
              <w:rPr>
                <w:rFonts w:ascii="Arial" w:hAnsi="Arial" w:cs="Arial"/>
                <w:sz w:val="18"/>
                <w:szCs w:val="18"/>
                <w:highlight w:val="yellow"/>
              </w:rPr>
            </w:pPr>
          </w:p>
          <w:p w14:paraId="6C355AD3" w14:textId="77777777" w:rsidR="00F24E03" w:rsidRPr="003A42E1" w:rsidRDefault="00F24E03">
            <w:pPr>
              <w:rPr>
                <w:rFonts w:ascii="Arial" w:hAnsi="Arial" w:cs="Arial"/>
                <w:sz w:val="18"/>
                <w:szCs w:val="18"/>
                <w:highlight w:val="yellow"/>
              </w:rPr>
            </w:pPr>
          </w:p>
          <w:p w14:paraId="17CE0316" w14:textId="77777777" w:rsidR="00F24E03" w:rsidRPr="003A42E1" w:rsidRDefault="00F24E03">
            <w:pPr>
              <w:rPr>
                <w:rFonts w:ascii="Arial" w:hAnsi="Arial" w:cs="Arial"/>
                <w:sz w:val="18"/>
                <w:szCs w:val="18"/>
                <w:highlight w:val="yellow"/>
              </w:rPr>
            </w:pPr>
          </w:p>
          <w:p w14:paraId="00C239F2" w14:textId="55EA47B6" w:rsidR="00F24E03" w:rsidRPr="003A42E1" w:rsidRDefault="00F24E03">
            <w:pPr>
              <w:rPr>
                <w:rFonts w:ascii="Arial" w:hAnsi="Arial" w:cs="Arial"/>
                <w:sz w:val="18"/>
                <w:szCs w:val="18"/>
                <w:highlight w:val="yellow"/>
              </w:rPr>
            </w:pPr>
          </w:p>
        </w:tc>
        <w:tc>
          <w:tcPr>
            <w:tcW w:w="4961" w:type="dxa"/>
            <w:tcMar>
              <w:top w:w="57" w:type="dxa"/>
              <w:bottom w:w="57" w:type="dxa"/>
            </w:tcMar>
          </w:tcPr>
          <w:p w14:paraId="1FE75457" w14:textId="77777777" w:rsidR="00F24E03" w:rsidRPr="003A42E1" w:rsidRDefault="00F24E03" w:rsidP="00F24E03">
            <w:pPr>
              <w:rPr>
                <w:rFonts w:ascii="Arial" w:hAnsi="Arial" w:cs="Arial"/>
                <w:sz w:val="18"/>
                <w:szCs w:val="18"/>
              </w:rPr>
            </w:pPr>
            <w:r w:rsidRPr="003A42E1">
              <w:rPr>
                <w:rFonts w:ascii="Arial" w:hAnsi="Arial" w:cs="Arial"/>
                <w:sz w:val="18"/>
                <w:szCs w:val="18"/>
              </w:rPr>
              <w:t xml:space="preserve">Pupils are supported financially in all educational trips and residential visits.  </w:t>
            </w:r>
          </w:p>
          <w:p w14:paraId="089B4368" w14:textId="77777777" w:rsidR="00F24E03" w:rsidRPr="003A42E1" w:rsidRDefault="00F24E03" w:rsidP="00F24E03">
            <w:pPr>
              <w:rPr>
                <w:rFonts w:ascii="Arial" w:hAnsi="Arial" w:cs="Arial"/>
                <w:sz w:val="18"/>
                <w:szCs w:val="18"/>
              </w:rPr>
            </w:pPr>
            <w:r w:rsidRPr="003A42E1">
              <w:rPr>
                <w:rFonts w:ascii="Arial" w:hAnsi="Arial" w:cs="Arial"/>
                <w:sz w:val="18"/>
                <w:szCs w:val="18"/>
              </w:rPr>
              <w:t xml:space="preserve"> </w:t>
            </w:r>
          </w:p>
          <w:p w14:paraId="4775B04B" w14:textId="77777777" w:rsidR="00F24E03" w:rsidRPr="003A42E1" w:rsidRDefault="00F24E03" w:rsidP="00F24E03">
            <w:pPr>
              <w:rPr>
                <w:rFonts w:ascii="Arial" w:hAnsi="Arial" w:cs="Arial"/>
                <w:sz w:val="18"/>
                <w:szCs w:val="18"/>
              </w:rPr>
            </w:pPr>
            <w:r w:rsidRPr="003A42E1">
              <w:rPr>
                <w:rFonts w:ascii="Arial" w:hAnsi="Arial" w:cs="Arial"/>
                <w:sz w:val="18"/>
                <w:szCs w:val="18"/>
              </w:rPr>
              <w:t xml:space="preserve">If extra-curricular clubs require payment this will be provided by the PP funding. </w:t>
            </w:r>
          </w:p>
          <w:p w14:paraId="08F8F9FA" w14:textId="77777777" w:rsidR="00F24E03" w:rsidRPr="003A42E1" w:rsidRDefault="00F24E03" w:rsidP="00F24E03">
            <w:pPr>
              <w:rPr>
                <w:rFonts w:ascii="Arial" w:hAnsi="Arial" w:cs="Arial"/>
                <w:sz w:val="18"/>
                <w:szCs w:val="18"/>
              </w:rPr>
            </w:pPr>
            <w:r w:rsidRPr="003A42E1">
              <w:rPr>
                <w:rFonts w:ascii="Arial" w:hAnsi="Arial" w:cs="Arial"/>
                <w:sz w:val="18"/>
                <w:szCs w:val="18"/>
              </w:rPr>
              <w:t xml:space="preserve"> </w:t>
            </w:r>
          </w:p>
          <w:p w14:paraId="3635AF63" w14:textId="49CC645B" w:rsidR="003A42E1" w:rsidRPr="003A42E1" w:rsidRDefault="003A42E1" w:rsidP="003A42E1">
            <w:pPr>
              <w:rPr>
                <w:rFonts w:ascii="Arial" w:hAnsi="Arial" w:cs="Arial"/>
                <w:sz w:val="18"/>
                <w:szCs w:val="18"/>
              </w:rPr>
            </w:pPr>
          </w:p>
        </w:tc>
        <w:tc>
          <w:tcPr>
            <w:tcW w:w="4678" w:type="dxa"/>
            <w:tcMar>
              <w:top w:w="57" w:type="dxa"/>
              <w:bottom w:w="57" w:type="dxa"/>
            </w:tcMar>
          </w:tcPr>
          <w:p w14:paraId="449644D4" w14:textId="04564716" w:rsidR="00F053C0" w:rsidRPr="003A42E1" w:rsidRDefault="00F24E03" w:rsidP="006C7C85">
            <w:pPr>
              <w:rPr>
                <w:rFonts w:ascii="Arial" w:hAnsi="Arial" w:cs="Arial"/>
                <w:sz w:val="18"/>
                <w:szCs w:val="18"/>
              </w:rPr>
            </w:pPr>
            <w:r w:rsidRPr="003A42E1">
              <w:rPr>
                <w:rFonts w:ascii="Arial" w:hAnsi="Arial" w:cs="Arial"/>
                <w:sz w:val="18"/>
                <w:szCs w:val="18"/>
              </w:rPr>
              <w:t>All pupil premium pupils access all educational trips and residential visits. All pupil premium pupils have access to G &amp; T courses outside of school if relevant to their skill set. Children will be encouraged to participate in a range of extra-curricular activities and funding will be provided.</w:t>
            </w:r>
          </w:p>
        </w:tc>
        <w:tc>
          <w:tcPr>
            <w:tcW w:w="1275" w:type="dxa"/>
            <w:shd w:val="clear" w:color="auto" w:fill="auto"/>
            <w:tcMar>
              <w:top w:w="57" w:type="dxa"/>
              <w:bottom w:w="57" w:type="dxa"/>
            </w:tcMar>
          </w:tcPr>
          <w:p w14:paraId="53DB527B" w14:textId="77777777" w:rsidR="00F053C0" w:rsidRPr="00AE78F2" w:rsidRDefault="00F053C0" w:rsidP="00B60E7C">
            <w:pPr>
              <w:rPr>
                <w:rFonts w:ascii="Arial" w:hAnsi="Arial" w:cs="Arial"/>
                <w:sz w:val="18"/>
                <w:szCs w:val="18"/>
                <w:highlight w:val="yellow"/>
              </w:rPr>
            </w:pPr>
          </w:p>
        </w:tc>
        <w:tc>
          <w:tcPr>
            <w:tcW w:w="1389" w:type="dxa"/>
            <w:shd w:val="clear" w:color="auto" w:fill="auto"/>
          </w:tcPr>
          <w:p w14:paraId="0A393860" w14:textId="52B65D4C" w:rsidR="00F053C0" w:rsidRPr="005337F3" w:rsidRDefault="00EE10E3" w:rsidP="007301FC">
            <w:pPr>
              <w:rPr>
                <w:rFonts w:ascii="Arial" w:hAnsi="Arial" w:cs="Arial"/>
                <w:sz w:val="18"/>
                <w:szCs w:val="18"/>
              </w:rPr>
            </w:pPr>
            <w:r w:rsidRPr="005337F3">
              <w:rPr>
                <w:rFonts w:ascii="Arial" w:hAnsi="Arial" w:cs="Arial"/>
                <w:sz w:val="18"/>
                <w:szCs w:val="18"/>
              </w:rPr>
              <w:t>£</w:t>
            </w:r>
            <w:r w:rsidR="00B42265" w:rsidRPr="005337F3">
              <w:rPr>
                <w:rFonts w:ascii="Arial" w:hAnsi="Arial" w:cs="Arial"/>
                <w:sz w:val="18"/>
                <w:szCs w:val="18"/>
              </w:rPr>
              <w:t>2500</w:t>
            </w:r>
          </w:p>
        </w:tc>
      </w:tr>
      <w:tr w:rsidR="00F053C0" w:rsidRPr="002954A6" w14:paraId="32B61D4E" w14:textId="77777777" w:rsidTr="003A42E1">
        <w:trPr>
          <w:trHeight w:hRule="exact" w:val="4462"/>
        </w:trPr>
        <w:tc>
          <w:tcPr>
            <w:tcW w:w="2689" w:type="dxa"/>
            <w:tcMar>
              <w:top w:w="57" w:type="dxa"/>
              <w:bottom w:w="57" w:type="dxa"/>
            </w:tcMar>
          </w:tcPr>
          <w:p w14:paraId="7F7565D2" w14:textId="77777777" w:rsidR="00A410F3" w:rsidRPr="003A42E1" w:rsidRDefault="00A410F3" w:rsidP="00A410F3">
            <w:pPr>
              <w:rPr>
                <w:rFonts w:ascii="Arial" w:hAnsi="Arial" w:cs="Arial"/>
                <w:sz w:val="20"/>
                <w:szCs w:val="20"/>
              </w:rPr>
            </w:pPr>
            <w:r w:rsidRPr="003A42E1">
              <w:rPr>
                <w:rFonts w:ascii="Arial" w:hAnsi="Arial" w:cs="Arial"/>
                <w:sz w:val="20"/>
                <w:szCs w:val="20"/>
              </w:rPr>
              <w:lastRenderedPageBreak/>
              <w:t xml:space="preserve">OTHER </w:t>
            </w:r>
          </w:p>
          <w:p w14:paraId="2EF9CB55" w14:textId="62E55327" w:rsidR="00A410F3" w:rsidRPr="003A42E1" w:rsidRDefault="00A410F3" w:rsidP="00A410F3">
            <w:pPr>
              <w:rPr>
                <w:rFonts w:ascii="Arial" w:hAnsi="Arial" w:cs="Arial"/>
                <w:sz w:val="20"/>
                <w:szCs w:val="20"/>
              </w:rPr>
            </w:pPr>
          </w:p>
          <w:p w14:paraId="3FF45833" w14:textId="3FFA3786" w:rsidR="00F053C0" w:rsidRPr="003A42E1" w:rsidRDefault="00A410F3" w:rsidP="00A410F3">
            <w:pPr>
              <w:rPr>
                <w:rFonts w:ascii="Arial" w:hAnsi="Arial" w:cs="Arial"/>
                <w:sz w:val="20"/>
                <w:szCs w:val="20"/>
              </w:rPr>
            </w:pPr>
            <w:r w:rsidRPr="003A42E1">
              <w:rPr>
                <w:rFonts w:ascii="Arial" w:hAnsi="Arial" w:cs="Arial"/>
                <w:sz w:val="20"/>
                <w:szCs w:val="20"/>
              </w:rPr>
              <w:t>SENCo time to oversee progress and well-being of PP pupils with additional need</w:t>
            </w:r>
          </w:p>
        </w:tc>
        <w:tc>
          <w:tcPr>
            <w:tcW w:w="4961" w:type="dxa"/>
            <w:tcMar>
              <w:top w:w="57" w:type="dxa"/>
              <w:bottom w:w="57" w:type="dxa"/>
            </w:tcMar>
          </w:tcPr>
          <w:p w14:paraId="250CB6CE" w14:textId="77777777" w:rsidR="00A410F3" w:rsidRPr="003A42E1" w:rsidRDefault="00A410F3" w:rsidP="00A410F3">
            <w:pPr>
              <w:rPr>
                <w:rFonts w:ascii="Arial" w:hAnsi="Arial" w:cs="Arial"/>
                <w:sz w:val="20"/>
                <w:szCs w:val="20"/>
              </w:rPr>
            </w:pPr>
            <w:r w:rsidRPr="003A42E1">
              <w:rPr>
                <w:rFonts w:ascii="Arial" w:hAnsi="Arial" w:cs="Arial"/>
                <w:sz w:val="20"/>
                <w:szCs w:val="20"/>
              </w:rPr>
              <w:t xml:space="preserve">In-depth analysis of individual achievement, attendance, inhibiting factors and needs undertaken through pupil profiles </w:t>
            </w:r>
          </w:p>
          <w:p w14:paraId="73CDD207" w14:textId="77777777" w:rsidR="00A410F3" w:rsidRPr="003A42E1" w:rsidRDefault="00A410F3" w:rsidP="00A410F3">
            <w:pPr>
              <w:rPr>
                <w:rFonts w:ascii="Arial" w:hAnsi="Arial" w:cs="Arial"/>
                <w:sz w:val="20"/>
                <w:szCs w:val="20"/>
              </w:rPr>
            </w:pPr>
            <w:r w:rsidRPr="003A42E1">
              <w:rPr>
                <w:rFonts w:ascii="Arial" w:hAnsi="Arial" w:cs="Arial"/>
                <w:sz w:val="20"/>
                <w:szCs w:val="20"/>
              </w:rPr>
              <w:t xml:space="preserve"> </w:t>
            </w:r>
          </w:p>
          <w:p w14:paraId="39FF448A" w14:textId="77777777" w:rsidR="00A410F3" w:rsidRPr="003A42E1" w:rsidRDefault="00A410F3" w:rsidP="00A410F3">
            <w:pPr>
              <w:rPr>
                <w:rFonts w:ascii="Arial" w:hAnsi="Arial" w:cs="Arial"/>
                <w:sz w:val="20"/>
                <w:szCs w:val="20"/>
              </w:rPr>
            </w:pPr>
            <w:r w:rsidRPr="003A42E1">
              <w:rPr>
                <w:rFonts w:ascii="Arial" w:hAnsi="Arial" w:cs="Arial"/>
                <w:sz w:val="20"/>
                <w:szCs w:val="20"/>
              </w:rPr>
              <w:t xml:space="preserve">Data is tracked and monitored on a termly basis and following specific interventions. </w:t>
            </w:r>
          </w:p>
          <w:p w14:paraId="10F52E7D" w14:textId="77777777" w:rsidR="00A410F3" w:rsidRPr="003A42E1" w:rsidRDefault="00A410F3" w:rsidP="00A410F3">
            <w:pPr>
              <w:rPr>
                <w:rFonts w:ascii="Arial" w:hAnsi="Arial" w:cs="Arial"/>
                <w:sz w:val="20"/>
                <w:szCs w:val="20"/>
              </w:rPr>
            </w:pPr>
            <w:r w:rsidRPr="003A42E1">
              <w:rPr>
                <w:rFonts w:ascii="Arial" w:hAnsi="Arial" w:cs="Arial"/>
                <w:sz w:val="20"/>
                <w:szCs w:val="20"/>
              </w:rPr>
              <w:t xml:space="preserve"> </w:t>
            </w:r>
          </w:p>
          <w:p w14:paraId="29052869" w14:textId="77777777" w:rsidR="00A410F3" w:rsidRPr="003A42E1" w:rsidRDefault="00A410F3" w:rsidP="00A410F3">
            <w:pPr>
              <w:rPr>
                <w:rFonts w:ascii="Arial" w:hAnsi="Arial" w:cs="Arial"/>
                <w:sz w:val="20"/>
                <w:szCs w:val="20"/>
              </w:rPr>
            </w:pPr>
            <w:r w:rsidRPr="003A42E1">
              <w:rPr>
                <w:rFonts w:ascii="Arial" w:hAnsi="Arial" w:cs="Arial"/>
                <w:sz w:val="20"/>
                <w:szCs w:val="20"/>
              </w:rPr>
              <w:t xml:space="preserve">Reports to governors termly through the Head’s report at full governors and through Teaching and Learning sub-committee meetings. </w:t>
            </w:r>
          </w:p>
          <w:p w14:paraId="45EC040F" w14:textId="77777777" w:rsidR="00A410F3" w:rsidRPr="003A42E1" w:rsidRDefault="00A410F3" w:rsidP="00A410F3">
            <w:pPr>
              <w:rPr>
                <w:rFonts w:ascii="Arial" w:hAnsi="Arial" w:cs="Arial"/>
                <w:sz w:val="20"/>
                <w:szCs w:val="20"/>
              </w:rPr>
            </w:pPr>
            <w:r w:rsidRPr="003A42E1">
              <w:rPr>
                <w:rFonts w:ascii="Arial" w:hAnsi="Arial" w:cs="Arial"/>
                <w:sz w:val="20"/>
                <w:szCs w:val="20"/>
              </w:rPr>
              <w:t xml:space="preserve"> </w:t>
            </w:r>
          </w:p>
          <w:p w14:paraId="0A648AF8" w14:textId="77777777" w:rsidR="00A410F3" w:rsidRPr="003A42E1" w:rsidRDefault="00A410F3" w:rsidP="00A410F3">
            <w:pPr>
              <w:rPr>
                <w:rFonts w:ascii="Arial" w:hAnsi="Arial" w:cs="Arial"/>
                <w:sz w:val="20"/>
                <w:szCs w:val="20"/>
              </w:rPr>
            </w:pPr>
            <w:r w:rsidRPr="003A42E1">
              <w:rPr>
                <w:rFonts w:ascii="Arial" w:hAnsi="Arial" w:cs="Arial"/>
                <w:sz w:val="20"/>
                <w:szCs w:val="20"/>
              </w:rPr>
              <w:t xml:space="preserve">Meet with governor responsible for Pupil Premium annually. </w:t>
            </w:r>
          </w:p>
          <w:p w14:paraId="4E340590" w14:textId="77777777" w:rsidR="00A410F3" w:rsidRPr="003A42E1" w:rsidRDefault="00A410F3" w:rsidP="00A410F3">
            <w:pPr>
              <w:rPr>
                <w:rFonts w:ascii="Arial" w:hAnsi="Arial" w:cs="Arial"/>
                <w:sz w:val="20"/>
                <w:szCs w:val="20"/>
              </w:rPr>
            </w:pPr>
            <w:r w:rsidRPr="003A42E1">
              <w:rPr>
                <w:rFonts w:ascii="Arial" w:hAnsi="Arial" w:cs="Arial"/>
                <w:sz w:val="20"/>
                <w:szCs w:val="20"/>
              </w:rPr>
              <w:t xml:space="preserve"> </w:t>
            </w:r>
          </w:p>
          <w:p w14:paraId="3CC64B5E" w14:textId="77777777" w:rsidR="00A410F3" w:rsidRPr="003A42E1" w:rsidRDefault="00A410F3" w:rsidP="00A410F3">
            <w:pPr>
              <w:rPr>
                <w:rFonts w:ascii="Arial" w:hAnsi="Arial" w:cs="Arial"/>
                <w:sz w:val="20"/>
                <w:szCs w:val="20"/>
              </w:rPr>
            </w:pPr>
            <w:r w:rsidRPr="003A42E1">
              <w:rPr>
                <w:rFonts w:ascii="Arial" w:hAnsi="Arial" w:cs="Arial"/>
                <w:sz w:val="20"/>
                <w:szCs w:val="20"/>
              </w:rPr>
              <w:t xml:space="preserve">SENCo report to governors termly through Head’s report and at Teaching and Learning sub-committee. </w:t>
            </w:r>
          </w:p>
          <w:p w14:paraId="1E4617C3" w14:textId="77777777" w:rsidR="00A410F3" w:rsidRPr="003A42E1" w:rsidRDefault="00A410F3" w:rsidP="00A410F3">
            <w:pPr>
              <w:rPr>
                <w:rFonts w:ascii="Arial" w:hAnsi="Arial" w:cs="Arial"/>
                <w:sz w:val="20"/>
                <w:szCs w:val="20"/>
              </w:rPr>
            </w:pPr>
            <w:r w:rsidRPr="003A42E1">
              <w:rPr>
                <w:rFonts w:ascii="Arial" w:hAnsi="Arial" w:cs="Arial"/>
                <w:sz w:val="20"/>
                <w:szCs w:val="20"/>
              </w:rPr>
              <w:t xml:space="preserve"> </w:t>
            </w:r>
          </w:p>
          <w:p w14:paraId="1BE8808F" w14:textId="020A59AD" w:rsidR="00F053C0" w:rsidRPr="003A42E1" w:rsidRDefault="00A410F3" w:rsidP="00A410F3">
            <w:pPr>
              <w:rPr>
                <w:rFonts w:ascii="Arial" w:hAnsi="Arial" w:cs="Arial"/>
                <w:sz w:val="20"/>
                <w:szCs w:val="20"/>
              </w:rPr>
            </w:pPr>
            <w:r w:rsidRPr="003A42E1">
              <w:rPr>
                <w:rFonts w:ascii="Arial" w:hAnsi="Arial" w:cs="Arial"/>
                <w:sz w:val="20"/>
                <w:szCs w:val="20"/>
              </w:rPr>
              <w:t>SENCo to meet with SEND governor annually.</w:t>
            </w:r>
          </w:p>
        </w:tc>
        <w:tc>
          <w:tcPr>
            <w:tcW w:w="4678" w:type="dxa"/>
            <w:tcMar>
              <w:top w:w="57" w:type="dxa"/>
              <w:bottom w:w="57" w:type="dxa"/>
            </w:tcMar>
          </w:tcPr>
          <w:p w14:paraId="4198B43B" w14:textId="1FA85EC7" w:rsidR="00F053C0" w:rsidRPr="003A42E1" w:rsidRDefault="00A410F3" w:rsidP="006C7C85">
            <w:pPr>
              <w:rPr>
                <w:rFonts w:ascii="Arial" w:hAnsi="Arial" w:cs="Arial"/>
                <w:sz w:val="20"/>
                <w:szCs w:val="20"/>
              </w:rPr>
            </w:pPr>
            <w:r w:rsidRPr="003A42E1">
              <w:rPr>
                <w:rFonts w:ascii="Arial" w:hAnsi="Arial" w:cs="Arial"/>
                <w:sz w:val="20"/>
                <w:szCs w:val="20"/>
              </w:rPr>
              <w:t xml:space="preserve">Strategy is communicated to relevant stakeholders. Actions are facilitated and monitored closely. Impact is evaluated and changes made as required Individual monitoring flags where additional support is most needed and allows evaluation of individual and whole school practice  </w:t>
            </w:r>
          </w:p>
        </w:tc>
        <w:tc>
          <w:tcPr>
            <w:tcW w:w="1275" w:type="dxa"/>
            <w:shd w:val="clear" w:color="auto" w:fill="auto"/>
            <w:tcMar>
              <w:top w:w="57" w:type="dxa"/>
              <w:bottom w:w="57" w:type="dxa"/>
            </w:tcMar>
          </w:tcPr>
          <w:p w14:paraId="1A4723D0" w14:textId="77777777" w:rsidR="00F053C0" w:rsidRPr="00AE78F2" w:rsidRDefault="00F053C0" w:rsidP="00B60E7C">
            <w:pPr>
              <w:rPr>
                <w:rFonts w:ascii="Arial" w:hAnsi="Arial" w:cs="Arial"/>
                <w:sz w:val="18"/>
                <w:szCs w:val="18"/>
                <w:highlight w:val="yellow"/>
              </w:rPr>
            </w:pPr>
          </w:p>
        </w:tc>
        <w:tc>
          <w:tcPr>
            <w:tcW w:w="1389" w:type="dxa"/>
            <w:shd w:val="clear" w:color="auto" w:fill="auto"/>
          </w:tcPr>
          <w:p w14:paraId="40EF2DA0" w14:textId="4C8D37EE" w:rsidR="00F053C0" w:rsidRPr="00AE78F2" w:rsidRDefault="005C3977" w:rsidP="000A30BE">
            <w:pPr>
              <w:rPr>
                <w:rFonts w:ascii="Arial" w:hAnsi="Arial" w:cs="Arial"/>
                <w:sz w:val="18"/>
                <w:szCs w:val="18"/>
              </w:rPr>
            </w:pPr>
            <w:r>
              <w:rPr>
                <w:rFonts w:ascii="Arial" w:hAnsi="Arial" w:cs="Arial"/>
                <w:sz w:val="18"/>
                <w:szCs w:val="18"/>
              </w:rPr>
              <w:t>£</w:t>
            </w:r>
            <w:r w:rsidR="006D36F5">
              <w:rPr>
                <w:rFonts w:ascii="Arial" w:hAnsi="Arial" w:cs="Arial"/>
                <w:sz w:val="18"/>
                <w:szCs w:val="18"/>
              </w:rPr>
              <w:t>25</w:t>
            </w:r>
            <w:r w:rsidR="000A30BE">
              <w:rPr>
                <w:rFonts w:ascii="Arial" w:hAnsi="Arial" w:cs="Arial"/>
                <w:sz w:val="18"/>
                <w:szCs w:val="18"/>
              </w:rPr>
              <w:t>0</w:t>
            </w:r>
            <w:r w:rsidR="00A91C34">
              <w:rPr>
                <w:rFonts w:ascii="Arial" w:hAnsi="Arial" w:cs="Arial"/>
                <w:sz w:val="18"/>
                <w:szCs w:val="18"/>
              </w:rPr>
              <w:t>0</w:t>
            </w:r>
          </w:p>
        </w:tc>
      </w:tr>
      <w:tr w:rsidR="002954A6" w:rsidRPr="002954A6" w14:paraId="66D20392" w14:textId="77777777" w:rsidTr="009267D2">
        <w:trPr>
          <w:trHeight w:hRule="exact" w:val="387"/>
        </w:trPr>
        <w:tc>
          <w:tcPr>
            <w:tcW w:w="13603" w:type="dxa"/>
            <w:gridSpan w:val="4"/>
            <w:tcMar>
              <w:top w:w="57" w:type="dxa"/>
              <w:bottom w:w="57" w:type="dxa"/>
            </w:tcMar>
          </w:tcPr>
          <w:p w14:paraId="4BD9F671" w14:textId="77777777" w:rsidR="00125340" w:rsidRPr="002954A6" w:rsidRDefault="00125340" w:rsidP="000B25ED">
            <w:pPr>
              <w:jc w:val="right"/>
              <w:rPr>
                <w:rFonts w:ascii="Arial" w:hAnsi="Arial" w:cs="Arial"/>
              </w:rPr>
            </w:pPr>
            <w:r w:rsidRPr="002954A6">
              <w:rPr>
                <w:rFonts w:ascii="Arial" w:hAnsi="Arial" w:cs="Arial"/>
                <w:b/>
              </w:rPr>
              <w:t>Total budgeted cost</w:t>
            </w:r>
          </w:p>
        </w:tc>
        <w:tc>
          <w:tcPr>
            <w:tcW w:w="1389" w:type="dxa"/>
          </w:tcPr>
          <w:p w14:paraId="03D03D72" w14:textId="385032B4" w:rsidR="00125340" w:rsidRPr="002954A6" w:rsidRDefault="005C3977" w:rsidP="006D36F5">
            <w:pPr>
              <w:rPr>
                <w:rFonts w:ascii="Arial" w:hAnsi="Arial" w:cs="Arial"/>
                <w:sz w:val="18"/>
                <w:szCs w:val="18"/>
              </w:rPr>
            </w:pPr>
            <w:r>
              <w:rPr>
                <w:rFonts w:ascii="Arial" w:hAnsi="Arial" w:cs="Arial"/>
                <w:sz w:val="18"/>
                <w:szCs w:val="18"/>
              </w:rPr>
              <w:t>£</w:t>
            </w:r>
            <w:r w:rsidR="00962DE5">
              <w:rPr>
                <w:rFonts w:ascii="Arial" w:hAnsi="Arial" w:cs="Arial"/>
                <w:sz w:val="18"/>
                <w:szCs w:val="18"/>
              </w:rPr>
              <w:t>70</w:t>
            </w:r>
            <w:r w:rsidR="00A91C34">
              <w:rPr>
                <w:rFonts w:ascii="Arial" w:hAnsi="Arial" w:cs="Arial"/>
                <w:sz w:val="18"/>
                <w:szCs w:val="18"/>
              </w:rPr>
              <w:t>296</w:t>
            </w:r>
          </w:p>
        </w:tc>
      </w:tr>
    </w:tbl>
    <w:p w14:paraId="43200235" w14:textId="715490BD" w:rsidR="00A33F73" w:rsidRDefault="00A33F73">
      <w:r>
        <w:br w:type="page"/>
      </w:r>
    </w:p>
    <w:tbl>
      <w:tblPr>
        <w:tblStyle w:val="TableGrid"/>
        <w:tblW w:w="14992" w:type="dxa"/>
        <w:tblLayout w:type="fixed"/>
        <w:tblLook w:val="04A0" w:firstRow="1" w:lastRow="0" w:firstColumn="1" w:lastColumn="0" w:noHBand="0" w:noVBand="1"/>
      </w:tblPr>
      <w:tblGrid>
        <w:gridCol w:w="4219"/>
        <w:gridCol w:w="4253"/>
        <w:gridCol w:w="6520"/>
      </w:tblGrid>
      <w:tr w:rsidR="002954A6" w:rsidRPr="002954A6" w14:paraId="4D2BBAB9" w14:textId="77777777" w:rsidTr="00267F85">
        <w:tc>
          <w:tcPr>
            <w:tcW w:w="14992" w:type="dxa"/>
            <w:gridSpan w:val="3"/>
            <w:shd w:val="clear" w:color="auto" w:fill="CFDCE3"/>
            <w:tcMar>
              <w:top w:w="57" w:type="dxa"/>
              <w:bottom w:w="57" w:type="dxa"/>
            </w:tcMar>
          </w:tcPr>
          <w:p w14:paraId="6BF5BB9F" w14:textId="0BFA9FA7" w:rsidR="000A25FC" w:rsidRPr="002954A6" w:rsidRDefault="000A25FC" w:rsidP="009242F1">
            <w:pPr>
              <w:pStyle w:val="ListParagraph"/>
              <w:numPr>
                <w:ilvl w:val="0"/>
                <w:numId w:val="17"/>
              </w:numPr>
              <w:ind w:left="426" w:hanging="284"/>
              <w:rPr>
                <w:rFonts w:ascii="Arial" w:hAnsi="Arial" w:cs="Arial"/>
                <w:b/>
              </w:rPr>
            </w:pPr>
            <w:r w:rsidRPr="002954A6">
              <w:rPr>
                <w:rFonts w:ascii="Arial" w:hAnsi="Arial" w:cs="Arial"/>
                <w:b/>
              </w:rPr>
              <w:lastRenderedPageBreak/>
              <w:t xml:space="preserve">Review of expenditure </w:t>
            </w:r>
          </w:p>
        </w:tc>
      </w:tr>
      <w:tr w:rsidR="002954A6" w:rsidRPr="002954A6" w14:paraId="5169F603" w14:textId="77777777" w:rsidTr="00766387">
        <w:tc>
          <w:tcPr>
            <w:tcW w:w="4219" w:type="dxa"/>
            <w:shd w:val="clear" w:color="auto" w:fill="auto"/>
            <w:tcMar>
              <w:top w:w="57" w:type="dxa"/>
              <w:bottom w:w="57" w:type="dxa"/>
            </w:tcMar>
          </w:tcPr>
          <w:p w14:paraId="21A71DB5" w14:textId="30EA8B04" w:rsidR="000B25ED" w:rsidRPr="002954A6" w:rsidRDefault="000B25ED" w:rsidP="000B25ED">
            <w:pPr>
              <w:rPr>
                <w:rFonts w:ascii="Arial" w:hAnsi="Arial" w:cs="Arial"/>
                <w:b/>
              </w:rPr>
            </w:pPr>
            <w:r w:rsidRPr="002954A6">
              <w:rPr>
                <w:rFonts w:ascii="Arial" w:hAnsi="Arial" w:cs="Arial"/>
                <w:b/>
              </w:rPr>
              <w:t>Previous Academic Year</w:t>
            </w:r>
          </w:p>
        </w:tc>
        <w:tc>
          <w:tcPr>
            <w:tcW w:w="10773" w:type="dxa"/>
            <w:gridSpan w:val="2"/>
            <w:shd w:val="clear" w:color="auto" w:fill="auto"/>
          </w:tcPr>
          <w:p w14:paraId="232B5BB5" w14:textId="28F83CD9" w:rsidR="000B25ED" w:rsidRPr="002954A6" w:rsidRDefault="000B25ED" w:rsidP="000B25ED">
            <w:pPr>
              <w:pStyle w:val="ListParagraph"/>
              <w:ind w:left="567"/>
              <w:rPr>
                <w:rFonts w:ascii="Arial" w:hAnsi="Arial" w:cs="Arial"/>
                <w:b/>
              </w:rPr>
            </w:pPr>
          </w:p>
        </w:tc>
      </w:tr>
      <w:tr w:rsidR="00584DE8" w:rsidRPr="002954A6" w14:paraId="4F98B0FE" w14:textId="77777777" w:rsidTr="00E74457">
        <w:trPr>
          <w:trHeight w:val="57"/>
        </w:trPr>
        <w:tc>
          <w:tcPr>
            <w:tcW w:w="4219" w:type="dxa"/>
            <w:tcMar>
              <w:top w:w="57" w:type="dxa"/>
              <w:bottom w:w="57" w:type="dxa"/>
            </w:tcMar>
          </w:tcPr>
          <w:p w14:paraId="00C7DACF" w14:textId="77777777" w:rsidR="00584DE8" w:rsidRPr="002954A6" w:rsidRDefault="00584DE8" w:rsidP="008D2DAF">
            <w:pPr>
              <w:rPr>
                <w:rFonts w:ascii="Arial" w:hAnsi="Arial" w:cs="Arial"/>
                <w:b/>
              </w:rPr>
            </w:pPr>
            <w:r w:rsidRPr="002954A6">
              <w:rPr>
                <w:rFonts w:ascii="Arial" w:hAnsi="Arial" w:cs="Arial"/>
                <w:b/>
              </w:rPr>
              <w:t>Desired outcome</w:t>
            </w:r>
          </w:p>
          <w:p w14:paraId="7489D747" w14:textId="747D79EA" w:rsidR="00584DE8" w:rsidRPr="002954A6" w:rsidRDefault="00584DE8" w:rsidP="008D2DAF">
            <w:pPr>
              <w:rPr>
                <w:rFonts w:ascii="Arial" w:hAnsi="Arial" w:cs="Arial"/>
                <w:b/>
              </w:rPr>
            </w:pPr>
          </w:p>
        </w:tc>
        <w:tc>
          <w:tcPr>
            <w:tcW w:w="4253" w:type="dxa"/>
            <w:tcMar>
              <w:top w:w="57" w:type="dxa"/>
              <w:bottom w:w="57" w:type="dxa"/>
            </w:tcMar>
          </w:tcPr>
          <w:p w14:paraId="6714B8ED" w14:textId="77777777" w:rsidR="00584DE8" w:rsidRPr="002954A6" w:rsidRDefault="00584DE8" w:rsidP="006F2883">
            <w:pPr>
              <w:rPr>
                <w:rFonts w:ascii="Arial" w:hAnsi="Arial" w:cs="Arial"/>
              </w:rPr>
            </w:pPr>
            <w:r w:rsidRPr="002954A6">
              <w:rPr>
                <w:rFonts w:ascii="Arial" w:hAnsi="Arial" w:cs="Arial"/>
                <w:b/>
              </w:rPr>
              <w:t xml:space="preserve">Estimated impact: </w:t>
            </w:r>
            <w:r w:rsidRPr="002954A6">
              <w:rPr>
                <w:rFonts w:ascii="Arial" w:hAnsi="Arial" w:cs="Arial"/>
              </w:rPr>
              <w:t>Did you meet the success criteria? Include impact on pupils not eligible for PP, if appropriate.</w:t>
            </w:r>
          </w:p>
        </w:tc>
        <w:tc>
          <w:tcPr>
            <w:tcW w:w="6520" w:type="dxa"/>
            <w:tcMar>
              <w:top w:w="57" w:type="dxa"/>
              <w:bottom w:w="57" w:type="dxa"/>
            </w:tcMar>
          </w:tcPr>
          <w:p w14:paraId="088BEBF5" w14:textId="77777777" w:rsidR="00584DE8" w:rsidRPr="002954A6" w:rsidRDefault="00584DE8" w:rsidP="009079EE">
            <w:pPr>
              <w:rPr>
                <w:rFonts w:ascii="Arial" w:hAnsi="Arial" w:cs="Arial"/>
                <w:b/>
              </w:rPr>
            </w:pPr>
            <w:r w:rsidRPr="002954A6">
              <w:rPr>
                <w:rFonts w:ascii="Arial" w:hAnsi="Arial" w:cs="Arial"/>
                <w:b/>
              </w:rPr>
              <w:t xml:space="preserve">Lessons learned </w:t>
            </w:r>
          </w:p>
          <w:p w14:paraId="297CA19B" w14:textId="77777777" w:rsidR="00584DE8" w:rsidRPr="002954A6" w:rsidRDefault="00584DE8" w:rsidP="007335B7">
            <w:pPr>
              <w:rPr>
                <w:rFonts w:ascii="Arial" w:hAnsi="Arial" w:cs="Arial"/>
                <w:b/>
              </w:rPr>
            </w:pPr>
            <w:r w:rsidRPr="002954A6">
              <w:rPr>
                <w:rFonts w:ascii="Arial" w:hAnsi="Arial" w:cs="Arial"/>
              </w:rPr>
              <w:t>(and whether you will continue with this approach)</w:t>
            </w:r>
          </w:p>
          <w:p w14:paraId="63D3CE28" w14:textId="7AE7CBA6" w:rsidR="00584DE8" w:rsidRPr="002954A6" w:rsidRDefault="00584DE8" w:rsidP="008D2DAF">
            <w:pPr>
              <w:rPr>
                <w:rFonts w:ascii="Arial" w:hAnsi="Arial" w:cs="Arial"/>
                <w:b/>
                <w:sz w:val="20"/>
                <w:szCs w:val="20"/>
              </w:rPr>
            </w:pPr>
            <w:r w:rsidRPr="002954A6">
              <w:rPr>
                <w:rFonts w:ascii="Arial" w:hAnsi="Arial" w:cs="Arial"/>
                <w:b/>
              </w:rPr>
              <w:t>Cost</w:t>
            </w:r>
          </w:p>
        </w:tc>
      </w:tr>
      <w:tr w:rsidR="00584DE8" w:rsidRPr="002954A6" w14:paraId="7A2E0B11" w14:textId="77777777" w:rsidTr="00E74457">
        <w:trPr>
          <w:trHeight w:val="57"/>
        </w:trPr>
        <w:tc>
          <w:tcPr>
            <w:tcW w:w="4219" w:type="dxa"/>
            <w:tcMar>
              <w:top w:w="57" w:type="dxa"/>
              <w:bottom w:w="57" w:type="dxa"/>
            </w:tcMar>
          </w:tcPr>
          <w:p w14:paraId="4163B45E" w14:textId="062AD006" w:rsidR="00584DE8" w:rsidRPr="00584DE8" w:rsidRDefault="00584DE8" w:rsidP="008D2DAF">
            <w:pPr>
              <w:rPr>
                <w:rFonts w:ascii="Arial" w:hAnsi="Arial" w:cs="Arial"/>
              </w:rPr>
            </w:pPr>
            <w:r w:rsidRPr="00584DE8">
              <w:rPr>
                <w:rFonts w:ascii="Arial" w:hAnsi="Arial" w:cs="Arial"/>
              </w:rPr>
              <w:t xml:space="preserve">To provide interventions and support to help children reach their full potential in </w:t>
            </w:r>
            <w:r w:rsidR="00052210">
              <w:rPr>
                <w:rFonts w:ascii="Arial" w:hAnsi="Arial" w:cs="Arial"/>
              </w:rPr>
              <w:t>English</w:t>
            </w:r>
            <w:r w:rsidRPr="00584DE8">
              <w:rPr>
                <w:rFonts w:ascii="Arial" w:hAnsi="Arial" w:cs="Arial"/>
              </w:rPr>
              <w:t xml:space="preserve"> and Maths</w:t>
            </w:r>
          </w:p>
        </w:tc>
        <w:tc>
          <w:tcPr>
            <w:tcW w:w="4253" w:type="dxa"/>
            <w:tcMar>
              <w:top w:w="57" w:type="dxa"/>
              <w:bottom w:w="57" w:type="dxa"/>
            </w:tcMar>
          </w:tcPr>
          <w:p w14:paraId="4B9C9E96" w14:textId="77777777" w:rsidR="009F25C5" w:rsidRDefault="009F25C5" w:rsidP="004D5AED">
            <w:pPr>
              <w:rPr>
                <w:rFonts w:ascii="Arial" w:hAnsi="Arial" w:cs="Arial"/>
              </w:rPr>
            </w:pPr>
            <w:r>
              <w:rPr>
                <w:rFonts w:ascii="Arial" w:hAnsi="Arial" w:cs="Arial"/>
              </w:rPr>
              <w:t>70% of our PP children are working at ARE or better in RWM combined;</w:t>
            </w:r>
          </w:p>
          <w:p w14:paraId="0623B22C" w14:textId="3D93ECBB" w:rsidR="004D5AED" w:rsidRPr="00D224E6" w:rsidRDefault="009F25C5" w:rsidP="004D5AED">
            <w:pPr>
              <w:rPr>
                <w:rFonts w:ascii="Arial" w:hAnsi="Arial" w:cs="Arial"/>
              </w:rPr>
            </w:pPr>
            <w:r>
              <w:rPr>
                <w:rFonts w:ascii="Arial" w:hAnsi="Arial" w:cs="Arial"/>
              </w:rPr>
              <w:t>83</w:t>
            </w:r>
            <w:r w:rsidR="004D5AED" w:rsidRPr="00D224E6">
              <w:rPr>
                <w:rFonts w:ascii="Arial" w:hAnsi="Arial" w:cs="Arial"/>
              </w:rPr>
              <w:t xml:space="preserve">% of our PP children are working at ARE or better in Reading and              Maths and </w:t>
            </w:r>
            <w:r>
              <w:rPr>
                <w:rFonts w:ascii="Arial" w:hAnsi="Arial" w:cs="Arial"/>
              </w:rPr>
              <w:t>70</w:t>
            </w:r>
            <w:r w:rsidR="004D5AED" w:rsidRPr="00D224E6">
              <w:rPr>
                <w:rFonts w:ascii="Arial" w:hAnsi="Arial" w:cs="Arial"/>
              </w:rPr>
              <w:t xml:space="preserve">% in Writing.  </w:t>
            </w:r>
          </w:p>
          <w:p w14:paraId="2276EE32" w14:textId="77777777" w:rsidR="004D5AED" w:rsidRPr="00D224E6" w:rsidRDefault="004D5AED" w:rsidP="004D5AED">
            <w:pPr>
              <w:rPr>
                <w:rFonts w:ascii="Arial" w:hAnsi="Arial" w:cs="Arial"/>
                <w:highlight w:val="yellow"/>
              </w:rPr>
            </w:pPr>
            <w:r w:rsidRPr="00D224E6">
              <w:rPr>
                <w:rFonts w:ascii="Arial" w:hAnsi="Arial" w:cs="Arial"/>
                <w:highlight w:val="yellow"/>
              </w:rPr>
              <w:t xml:space="preserve"> </w:t>
            </w:r>
          </w:p>
          <w:p w14:paraId="479CAE15" w14:textId="1D6510D3" w:rsidR="004D5AED" w:rsidRPr="00D224E6" w:rsidRDefault="009F25C5" w:rsidP="004D5AED">
            <w:pPr>
              <w:rPr>
                <w:rFonts w:ascii="Arial" w:hAnsi="Arial" w:cs="Arial"/>
              </w:rPr>
            </w:pPr>
            <w:r>
              <w:rPr>
                <w:rFonts w:ascii="Arial" w:hAnsi="Arial" w:cs="Arial"/>
              </w:rPr>
              <w:t>3</w:t>
            </w:r>
            <w:r w:rsidR="00A82376">
              <w:rPr>
                <w:rFonts w:ascii="Arial" w:hAnsi="Arial" w:cs="Arial"/>
              </w:rPr>
              <w:t>5</w:t>
            </w:r>
            <w:r w:rsidR="004D5AED" w:rsidRPr="00D224E6">
              <w:rPr>
                <w:rFonts w:ascii="Arial" w:hAnsi="Arial" w:cs="Arial"/>
              </w:rPr>
              <w:t xml:space="preserve">% are working deeper in Reading, </w:t>
            </w:r>
            <w:r w:rsidR="00A82376">
              <w:rPr>
                <w:rFonts w:ascii="Arial" w:hAnsi="Arial" w:cs="Arial"/>
              </w:rPr>
              <w:t>30</w:t>
            </w:r>
            <w:r w:rsidR="004D5AED" w:rsidRPr="00D224E6">
              <w:rPr>
                <w:rFonts w:ascii="Arial" w:hAnsi="Arial" w:cs="Arial"/>
              </w:rPr>
              <w:t>% i</w:t>
            </w:r>
            <w:r w:rsidR="00922E38">
              <w:rPr>
                <w:rFonts w:ascii="Arial" w:hAnsi="Arial" w:cs="Arial"/>
              </w:rPr>
              <w:t>n W</w:t>
            </w:r>
            <w:r w:rsidR="00D224E6" w:rsidRPr="00D224E6">
              <w:rPr>
                <w:rFonts w:ascii="Arial" w:hAnsi="Arial" w:cs="Arial"/>
              </w:rPr>
              <w:t xml:space="preserve">riting and </w:t>
            </w:r>
            <w:r>
              <w:rPr>
                <w:rFonts w:ascii="Arial" w:hAnsi="Arial" w:cs="Arial"/>
              </w:rPr>
              <w:t>3</w:t>
            </w:r>
            <w:r w:rsidR="00A82376">
              <w:rPr>
                <w:rFonts w:ascii="Arial" w:hAnsi="Arial" w:cs="Arial"/>
              </w:rPr>
              <w:t>5</w:t>
            </w:r>
            <w:r w:rsidR="00D224E6" w:rsidRPr="00D224E6">
              <w:rPr>
                <w:rFonts w:ascii="Arial" w:hAnsi="Arial" w:cs="Arial"/>
              </w:rPr>
              <w:t>% in M</w:t>
            </w:r>
            <w:r w:rsidR="004D5AED" w:rsidRPr="00D224E6">
              <w:rPr>
                <w:rFonts w:ascii="Arial" w:hAnsi="Arial" w:cs="Arial"/>
              </w:rPr>
              <w:t xml:space="preserve">aths. </w:t>
            </w:r>
          </w:p>
          <w:p w14:paraId="60CF4520" w14:textId="77777777" w:rsidR="004D5AED" w:rsidRPr="00D224E6" w:rsidRDefault="004D5AED" w:rsidP="004D5AED">
            <w:pPr>
              <w:rPr>
                <w:rFonts w:ascii="Arial" w:hAnsi="Arial" w:cs="Arial"/>
              </w:rPr>
            </w:pPr>
            <w:r w:rsidRPr="00D224E6">
              <w:rPr>
                <w:rFonts w:ascii="Arial" w:hAnsi="Arial" w:cs="Arial"/>
              </w:rPr>
              <w:t xml:space="preserve"> </w:t>
            </w:r>
          </w:p>
          <w:p w14:paraId="290B411B" w14:textId="4C154F1A" w:rsidR="00584DE8" w:rsidRPr="002954A6" w:rsidRDefault="004D5AED" w:rsidP="00454E98">
            <w:pPr>
              <w:rPr>
                <w:rFonts w:ascii="Arial" w:hAnsi="Arial" w:cs="Arial"/>
                <w:b/>
              </w:rPr>
            </w:pPr>
            <w:r w:rsidRPr="00D224E6">
              <w:rPr>
                <w:rFonts w:ascii="Arial" w:hAnsi="Arial" w:cs="Arial"/>
              </w:rPr>
              <w:t>All our pupils have made good or better progress this year</w:t>
            </w:r>
            <w:r w:rsidR="00D224E6">
              <w:rPr>
                <w:rFonts w:ascii="Arial" w:hAnsi="Arial" w:cs="Arial"/>
              </w:rPr>
              <w:t xml:space="preserve"> and Pupil Premium children with SEN have </w:t>
            </w:r>
            <w:r w:rsidR="00AC2A13">
              <w:rPr>
                <w:rFonts w:ascii="Arial" w:hAnsi="Arial" w:cs="Arial"/>
              </w:rPr>
              <w:t xml:space="preserve">excellent attendance and have </w:t>
            </w:r>
            <w:r w:rsidR="00D224E6">
              <w:rPr>
                <w:rFonts w:ascii="Arial" w:hAnsi="Arial" w:cs="Arial"/>
              </w:rPr>
              <w:t xml:space="preserve">made good and better </w:t>
            </w:r>
            <w:r w:rsidR="00454E98">
              <w:rPr>
                <w:rFonts w:ascii="Arial" w:hAnsi="Arial" w:cs="Arial"/>
              </w:rPr>
              <w:t>progress relative to the nature of the additional needs</w:t>
            </w:r>
            <w:r w:rsidR="00AC2A13">
              <w:rPr>
                <w:rFonts w:ascii="Arial" w:hAnsi="Arial" w:cs="Arial"/>
              </w:rPr>
              <w:t>.</w:t>
            </w:r>
          </w:p>
        </w:tc>
        <w:tc>
          <w:tcPr>
            <w:tcW w:w="6520" w:type="dxa"/>
            <w:tcMar>
              <w:top w:w="57" w:type="dxa"/>
              <w:bottom w:w="57" w:type="dxa"/>
            </w:tcMar>
          </w:tcPr>
          <w:p w14:paraId="2FCD832C" w14:textId="5C1D7C5C" w:rsidR="00584DE8" w:rsidRPr="004D5AED" w:rsidRDefault="004D5AED" w:rsidP="009079EE">
            <w:pPr>
              <w:rPr>
                <w:rFonts w:ascii="Arial" w:hAnsi="Arial" w:cs="Arial"/>
              </w:rPr>
            </w:pPr>
            <w:r w:rsidRPr="004D5AED">
              <w:rPr>
                <w:rFonts w:ascii="Arial" w:hAnsi="Arial" w:cs="Arial"/>
              </w:rPr>
              <w:t>Interventions and support will continue for our PP children who require it and this will be tailored to individual need</w:t>
            </w:r>
          </w:p>
        </w:tc>
      </w:tr>
      <w:tr w:rsidR="00584DE8" w:rsidRPr="002954A6" w14:paraId="14C64769" w14:textId="77777777" w:rsidTr="00E74457">
        <w:trPr>
          <w:trHeight w:val="57"/>
        </w:trPr>
        <w:tc>
          <w:tcPr>
            <w:tcW w:w="4219" w:type="dxa"/>
            <w:tcMar>
              <w:top w:w="57" w:type="dxa"/>
              <w:bottom w:w="57" w:type="dxa"/>
            </w:tcMar>
          </w:tcPr>
          <w:p w14:paraId="782FA507" w14:textId="34EDB4D9" w:rsidR="00584DE8" w:rsidRPr="00B9728F" w:rsidRDefault="00B9728F" w:rsidP="008D2DAF">
            <w:pPr>
              <w:rPr>
                <w:rFonts w:ascii="Arial" w:hAnsi="Arial" w:cs="Arial"/>
              </w:rPr>
            </w:pPr>
            <w:r w:rsidRPr="00B9728F">
              <w:rPr>
                <w:rFonts w:ascii="Arial" w:hAnsi="Arial" w:cs="Arial"/>
              </w:rPr>
              <w:t>To overcome any barriers to learning by supporting pupils’ self-esteem, attitudes to learning, sense of well-being and enjoyment of school; and by working closely with parents of vulnerable pupils.</w:t>
            </w:r>
          </w:p>
        </w:tc>
        <w:tc>
          <w:tcPr>
            <w:tcW w:w="4253" w:type="dxa"/>
            <w:tcMar>
              <w:top w:w="57" w:type="dxa"/>
              <w:bottom w:w="57" w:type="dxa"/>
            </w:tcMar>
          </w:tcPr>
          <w:p w14:paraId="66C56417" w14:textId="72786D03" w:rsidR="00B9728F" w:rsidRPr="009F25C5" w:rsidRDefault="009F25C5" w:rsidP="00B9728F">
            <w:pPr>
              <w:rPr>
                <w:rFonts w:ascii="Arial" w:hAnsi="Arial" w:cs="Arial"/>
                <w:sz w:val="21"/>
                <w:szCs w:val="21"/>
              </w:rPr>
            </w:pPr>
            <w:r w:rsidRPr="009F25C5">
              <w:rPr>
                <w:rFonts w:ascii="Arial" w:hAnsi="Arial" w:cs="Arial"/>
                <w:sz w:val="21"/>
                <w:szCs w:val="21"/>
              </w:rPr>
              <w:t xml:space="preserve">Both </w:t>
            </w:r>
            <w:r w:rsidR="00B9728F" w:rsidRPr="009F25C5">
              <w:rPr>
                <w:rFonts w:ascii="Arial" w:hAnsi="Arial" w:cs="Arial"/>
                <w:sz w:val="21"/>
                <w:szCs w:val="21"/>
              </w:rPr>
              <w:t>Learning Mentor</w:t>
            </w:r>
            <w:r w:rsidRPr="009F25C5">
              <w:rPr>
                <w:rFonts w:ascii="Arial" w:hAnsi="Arial" w:cs="Arial"/>
                <w:sz w:val="21"/>
                <w:szCs w:val="21"/>
              </w:rPr>
              <w:t>s</w:t>
            </w:r>
            <w:r w:rsidR="00B9728F" w:rsidRPr="009F25C5">
              <w:rPr>
                <w:rFonts w:ascii="Arial" w:hAnsi="Arial" w:cs="Arial"/>
                <w:sz w:val="21"/>
                <w:szCs w:val="21"/>
              </w:rPr>
              <w:t xml:space="preserve"> ha</w:t>
            </w:r>
            <w:r w:rsidRPr="009F25C5">
              <w:rPr>
                <w:rFonts w:ascii="Arial" w:hAnsi="Arial" w:cs="Arial"/>
                <w:sz w:val="21"/>
                <w:szCs w:val="21"/>
              </w:rPr>
              <w:t>ve</w:t>
            </w:r>
            <w:r w:rsidR="00B9728F" w:rsidRPr="009F25C5">
              <w:rPr>
                <w:rFonts w:ascii="Arial" w:hAnsi="Arial" w:cs="Arial"/>
                <w:sz w:val="21"/>
                <w:szCs w:val="21"/>
              </w:rPr>
              <w:t xml:space="preserve"> accessed training in Mental Health First Aid</w:t>
            </w:r>
            <w:r w:rsidR="002900E2" w:rsidRPr="009F25C5">
              <w:rPr>
                <w:rFonts w:ascii="Arial" w:hAnsi="Arial" w:cs="Arial"/>
                <w:sz w:val="21"/>
                <w:szCs w:val="21"/>
              </w:rPr>
              <w:t xml:space="preserve"> and </w:t>
            </w:r>
            <w:r w:rsidRPr="009F25C5">
              <w:rPr>
                <w:rFonts w:ascii="Arial" w:hAnsi="Arial" w:cs="Arial"/>
                <w:sz w:val="21"/>
                <w:szCs w:val="21"/>
              </w:rPr>
              <w:t xml:space="preserve">our SENCO Assistant has accessed </w:t>
            </w:r>
            <w:r w:rsidR="002900E2" w:rsidRPr="009F25C5">
              <w:rPr>
                <w:rFonts w:ascii="Arial" w:hAnsi="Arial" w:cs="Arial"/>
                <w:sz w:val="21"/>
                <w:szCs w:val="21"/>
              </w:rPr>
              <w:t>Lego Therapy</w:t>
            </w:r>
            <w:r w:rsidRPr="009F25C5">
              <w:rPr>
                <w:rFonts w:ascii="Arial" w:hAnsi="Arial" w:cs="Arial"/>
                <w:sz w:val="21"/>
                <w:szCs w:val="21"/>
              </w:rPr>
              <w:t xml:space="preserve"> training</w:t>
            </w:r>
            <w:r w:rsidR="00B9728F" w:rsidRPr="009F25C5">
              <w:rPr>
                <w:rFonts w:ascii="Arial" w:hAnsi="Arial" w:cs="Arial"/>
                <w:sz w:val="21"/>
                <w:szCs w:val="21"/>
              </w:rPr>
              <w:t>. This has benefited several pupils who have had external intervention such as CAMHS. The Learning Mentor</w:t>
            </w:r>
            <w:r w:rsidR="00AC2A13" w:rsidRPr="009F25C5">
              <w:rPr>
                <w:rFonts w:ascii="Arial" w:hAnsi="Arial" w:cs="Arial"/>
                <w:sz w:val="21"/>
                <w:szCs w:val="21"/>
              </w:rPr>
              <w:t>s</w:t>
            </w:r>
            <w:r w:rsidR="00B9728F" w:rsidRPr="009F25C5">
              <w:rPr>
                <w:rFonts w:ascii="Arial" w:hAnsi="Arial" w:cs="Arial"/>
                <w:sz w:val="21"/>
                <w:szCs w:val="21"/>
              </w:rPr>
              <w:t xml:space="preserve"> </w:t>
            </w:r>
            <w:r w:rsidRPr="009F25C5">
              <w:rPr>
                <w:rFonts w:ascii="Arial" w:hAnsi="Arial" w:cs="Arial"/>
                <w:sz w:val="21"/>
                <w:szCs w:val="21"/>
              </w:rPr>
              <w:t>are</w:t>
            </w:r>
            <w:r w:rsidR="00B9728F" w:rsidRPr="009F25C5">
              <w:rPr>
                <w:rFonts w:ascii="Arial" w:hAnsi="Arial" w:cs="Arial"/>
                <w:sz w:val="21"/>
                <w:szCs w:val="21"/>
              </w:rPr>
              <w:t xml:space="preserve"> very experienced and </w:t>
            </w:r>
            <w:r w:rsidR="00AC2A13" w:rsidRPr="009F25C5">
              <w:rPr>
                <w:rFonts w:ascii="Arial" w:hAnsi="Arial" w:cs="Arial"/>
                <w:sz w:val="21"/>
                <w:szCs w:val="21"/>
              </w:rPr>
              <w:t>have</w:t>
            </w:r>
            <w:r w:rsidR="00B9728F" w:rsidRPr="009F25C5">
              <w:rPr>
                <w:rFonts w:ascii="Arial" w:hAnsi="Arial" w:cs="Arial"/>
                <w:sz w:val="21"/>
                <w:szCs w:val="21"/>
              </w:rPr>
              <w:t xml:space="preserve"> been able to tailor their approach to each individual pupil.  </w:t>
            </w:r>
          </w:p>
          <w:p w14:paraId="3D9DC6C8" w14:textId="77777777" w:rsidR="00B9728F" w:rsidRPr="009F25C5" w:rsidRDefault="00B9728F" w:rsidP="00B9728F">
            <w:pPr>
              <w:rPr>
                <w:rFonts w:ascii="Arial" w:hAnsi="Arial" w:cs="Arial"/>
                <w:sz w:val="21"/>
                <w:szCs w:val="21"/>
              </w:rPr>
            </w:pPr>
            <w:r w:rsidRPr="009F25C5">
              <w:rPr>
                <w:rFonts w:ascii="Arial" w:hAnsi="Arial" w:cs="Arial"/>
                <w:sz w:val="21"/>
                <w:szCs w:val="21"/>
              </w:rPr>
              <w:t xml:space="preserve"> </w:t>
            </w:r>
          </w:p>
          <w:p w14:paraId="1713C28B" w14:textId="31D9E2A2" w:rsidR="00584DE8" w:rsidRDefault="00B9728F" w:rsidP="00AC2A13">
            <w:pPr>
              <w:rPr>
                <w:rFonts w:ascii="Arial" w:hAnsi="Arial" w:cs="Arial"/>
                <w:sz w:val="21"/>
                <w:szCs w:val="21"/>
              </w:rPr>
            </w:pPr>
            <w:r w:rsidRPr="009F25C5">
              <w:rPr>
                <w:rFonts w:ascii="Arial" w:hAnsi="Arial" w:cs="Arial"/>
                <w:sz w:val="21"/>
                <w:szCs w:val="21"/>
              </w:rPr>
              <w:t xml:space="preserve">123 Magic Parenting has helped support parents of PP </w:t>
            </w:r>
            <w:r w:rsidR="00AC2A13" w:rsidRPr="009F25C5">
              <w:rPr>
                <w:rFonts w:ascii="Arial" w:hAnsi="Arial" w:cs="Arial"/>
                <w:sz w:val="21"/>
                <w:szCs w:val="21"/>
              </w:rPr>
              <w:t>and non</w:t>
            </w:r>
            <w:r w:rsidR="00A82376">
              <w:rPr>
                <w:rFonts w:ascii="Arial" w:hAnsi="Arial" w:cs="Arial"/>
                <w:sz w:val="21"/>
                <w:szCs w:val="21"/>
              </w:rPr>
              <w:t>-</w:t>
            </w:r>
            <w:r w:rsidR="00AC2A13" w:rsidRPr="009F25C5">
              <w:rPr>
                <w:rFonts w:ascii="Arial" w:hAnsi="Arial" w:cs="Arial"/>
                <w:sz w:val="21"/>
                <w:szCs w:val="21"/>
              </w:rPr>
              <w:t>PP pupils</w:t>
            </w:r>
            <w:r w:rsidR="000B5A25">
              <w:rPr>
                <w:rFonts w:ascii="Arial" w:hAnsi="Arial" w:cs="Arial"/>
                <w:sz w:val="21"/>
                <w:szCs w:val="21"/>
              </w:rPr>
              <w:t xml:space="preserve"> and has supported good behaviour choices in school</w:t>
            </w:r>
            <w:r w:rsidR="00AC2A13" w:rsidRPr="009F25C5">
              <w:rPr>
                <w:rFonts w:ascii="Arial" w:hAnsi="Arial" w:cs="Arial"/>
                <w:sz w:val="21"/>
                <w:szCs w:val="21"/>
              </w:rPr>
              <w:t>.</w:t>
            </w:r>
          </w:p>
          <w:p w14:paraId="15A728A0" w14:textId="77777777" w:rsidR="00052210" w:rsidRDefault="00052210" w:rsidP="00AC2A13">
            <w:pPr>
              <w:rPr>
                <w:rFonts w:ascii="Arial" w:hAnsi="Arial" w:cs="Arial"/>
                <w:sz w:val="21"/>
                <w:szCs w:val="21"/>
              </w:rPr>
            </w:pPr>
            <w:r>
              <w:rPr>
                <w:rFonts w:ascii="Arial" w:hAnsi="Arial" w:cs="Arial"/>
                <w:sz w:val="21"/>
                <w:szCs w:val="21"/>
              </w:rPr>
              <w:t>TAFs to continue</w:t>
            </w:r>
          </w:p>
          <w:p w14:paraId="56DAEB89" w14:textId="6827C4A5" w:rsidR="00A82376" w:rsidRPr="00B9728F" w:rsidRDefault="00A82376" w:rsidP="00AC2A13">
            <w:pPr>
              <w:rPr>
                <w:rFonts w:ascii="Arial" w:hAnsi="Arial" w:cs="Arial"/>
              </w:rPr>
            </w:pPr>
            <w:r>
              <w:rPr>
                <w:rFonts w:ascii="Arial" w:hAnsi="Arial" w:cs="Arial"/>
                <w:sz w:val="21"/>
                <w:szCs w:val="21"/>
              </w:rPr>
              <w:t>RAMPS to be reintroduced</w:t>
            </w:r>
          </w:p>
        </w:tc>
        <w:tc>
          <w:tcPr>
            <w:tcW w:w="6520" w:type="dxa"/>
            <w:tcMar>
              <w:top w:w="57" w:type="dxa"/>
              <w:bottom w:w="57" w:type="dxa"/>
            </w:tcMar>
          </w:tcPr>
          <w:p w14:paraId="278AD97D" w14:textId="26FF2AFE" w:rsidR="00584DE8" w:rsidRPr="00B9728F" w:rsidRDefault="00B9728F" w:rsidP="009079EE">
            <w:pPr>
              <w:rPr>
                <w:rFonts w:ascii="Arial" w:hAnsi="Arial" w:cs="Arial"/>
              </w:rPr>
            </w:pPr>
            <w:r w:rsidRPr="00B9728F">
              <w:rPr>
                <w:rFonts w:ascii="Arial" w:hAnsi="Arial" w:cs="Arial"/>
              </w:rPr>
              <w:t>Will continue with this approach as it is so successful and so necessary</w:t>
            </w:r>
          </w:p>
        </w:tc>
      </w:tr>
      <w:tr w:rsidR="00584DE8" w:rsidRPr="002954A6" w14:paraId="2833A8FF" w14:textId="77777777" w:rsidTr="00E74457">
        <w:trPr>
          <w:trHeight w:val="57"/>
        </w:trPr>
        <w:tc>
          <w:tcPr>
            <w:tcW w:w="4219" w:type="dxa"/>
            <w:tcMar>
              <w:top w:w="57" w:type="dxa"/>
              <w:bottom w:w="57" w:type="dxa"/>
            </w:tcMar>
          </w:tcPr>
          <w:p w14:paraId="2409B9FF" w14:textId="2020E643" w:rsidR="00584DE8" w:rsidRPr="009C182F" w:rsidRDefault="009C182F" w:rsidP="008D2DAF">
            <w:pPr>
              <w:rPr>
                <w:rFonts w:ascii="Arial" w:hAnsi="Arial" w:cs="Arial"/>
              </w:rPr>
            </w:pPr>
            <w:r w:rsidRPr="009C182F">
              <w:rPr>
                <w:rFonts w:ascii="Arial" w:hAnsi="Arial" w:cs="Arial"/>
              </w:rPr>
              <w:t xml:space="preserve">To ensure that the barriers for attending educational day/ residential visits and external extra-curricular sports clubs are lifted, so that the children have the </w:t>
            </w:r>
            <w:r w:rsidRPr="009C182F">
              <w:rPr>
                <w:rFonts w:ascii="Arial" w:hAnsi="Arial" w:cs="Arial"/>
              </w:rPr>
              <w:lastRenderedPageBreak/>
              <w:t>opportunity to participate in enhancement activities and feel fully included.</w:t>
            </w:r>
          </w:p>
        </w:tc>
        <w:tc>
          <w:tcPr>
            <w:tcW w:w="4253" w:type="dxa"/>
            <w:tcMar>
              <w:top w:w="57" w:type="dxa"/>
              <w:bottom w:w="57" w:type="dxa"/>
            </w:tcMar>
          </w:tcPr>
          <w:p w14:paraId="6A5FBD01" w14:textId="04473BBB" w:rsidR="009C182F" w:rsidRPr="009C182F" w:rsidRDefault="00052210" w:rsidP="009C182F">
            <w:pPr>
              <w:rPr>
                <w:rFonts w:ascii="Arial" w:hAnsi="Arial" w:cs="Arial"/>
              </w:rPr>
            </w:pPr>
            <w:r>
              <w:rPr>
                <w:rFonts w:ascii="Arial" w:hAnsi="Arial" w:cs="Arial"/>
              </w:rPr>
              <w:lastRenderedPageBreak/>
              <w:t xml:space="preserve">All pupils and Pupil Premium Pupils have been included on all our Residential Trips and currently </w:t>
            </w:r>
            <w:r w:rsidR="005A5684">
              <w:rPr>
                <w:rFonts w:ascii="Arial" w:hAnsi="Arial" w:cs="Arial"/>
              </w:rPr>
              <w:t>17</w:t>
            </w:r>
            <w:r>
              <w:rPr>
                <w:rFonts w:ascii="Arial" w:hAnsi="Arial" w:cs="Arial"/>
              </w:rPr>
              <w:t xml:space="preserve">% </w:t>
            </w:r>
            <w:r w:rsidR="005A5684">
              <w:rPr>
                <w:rFonts w:ascii="Arial" w:hAnsi="Arial" w:cs="Arial"/>
              </w:rPr>
              <w:t xml:space="preserve">of our PP children </w:t>
            </w:r>
            <w:r>
              <w:rPr>
                <w:rFonts w:ascii="Arial" w:hAnsi="Arial" w:cs="Arial"/>
              </w:rPr>
              <w:t>embark on</w:t>
            </w:r>
            <w:r w:rsidR="000B5A25">
              <w:rPr>
                <w:rFonts w:ascii="Arial" w:hAnsi="Arial" w:cs="Arial"/>
              </w:rPr>
              <w:t xml:space="preserve"> Musical Tuition </w:t>
            </w:r>
          </w:p>
          <w:p w14:paraId="75E2C9A5" w14:textId="77777777" w:rsidR="009C182F" w:rsidRPr="009C182F" w:rsidRDefault="009C182F" w:rsidP="009C182F">
            <w:pPr>
              <w:rPr>
                <w:rFonts w:ascii="Arial" w:hAnsi="Arial" w:cs="Arial"/>
              </w:rPr>
            </w:pPr>
            <w:r w:rsidRPr="009C182F">
              <w:rPr>
                <w:rFonts w:ascii="Arial" w:hAnsi="Arial" w:cs="Arial"/>
              </w:rPr>
              <w:lastRenderedPageBreak/>
              <w:t xml:space="preserve"> </w:t>
            </w:r>
          </w:p>
          <w:p w14:paraId="243134EC" w14:textId="2D9BE49E" w:rsidR="00584DE8" w:rsidRPr="009C182F" w:rsidRDefault="00584DE8" w:rsidP="009F25C5">
            <w:pPr>
              <w:rPr>
                <w:rFonts w:ascii="Arial" w:hAnsi="Arial" w:cs="Arial"/>
              </w:rPr>
            </w:pPr>
          </w:p>
        </w:tc>
        <w:tc>
          <w:tcPr>
            <w:tcW w:w="6520" w:type="dxa"/>
            <w:tcMar>
              <w:top w:w="57" w:type="dxa"/>
              <w:bottom w:w="57" w:type="dxa"/>
            </w:tcMar>
          </w:tcPr>
          <w:p w14:paraId="0EC7F5F6" w14:textId="558BBC54" w:rsidR="00584DE8" w:rsidRPr="009C182F" w:rsidRDefault="009C182F" w:rsidP="009079EE">
            <w:pPr>
              <w:rPr>
                <w:rFonts w:ascii="Arial" w:hAnsi="Arial" w:cs="Arial"/>
              </w:rPr>
            </w:pPr>
            <w:r w:rsidRPr="009C182F">
              <w:rPr>
                <w:rFonts w:ascii="Arial" w:hAnsi="Arial" w:cs="Arial"/>
              </w:rPr>
              <w:lastRenderedPageBreak/>
              <w:t>Will continue with this approach</w:t>
            </w:r>
            <w:r w:rsidR="000B5A25">
              <w:rPr>
                <w:rFonts w:ascii="Arial" w:hAnsi="Arial" w:cs="Arial"/>
              </w:rPr>
              <w:t xml:space="preserve"> </w:t>
            </w:r>
            <w:r w:rsidR="005A5684">
              <w:rPr>
                <w:rFonts w:ascii="Arial" w:hAnsi="Arial" w:cs="Arial"/>
              </w:rPr>
              <w:t>and encourage more PP children to take up the offer of learning a musical instrument</w:t>
            </w:r>
          </w:p>
        </w:tc>
      </w:tr>
      <w:tr w:rsidR="00584DE8" w:rsidRPr="002954A6" w14:paraId="51878B69" w14:textId="77777777" w:rsidTr="00E74457">
        <w:trPr>
          <w:trHeight w:val="57"/>
        </w:trPr>
        <w:tc>
          <w:tcPr>
            <w:tcW w:w="4219" w:type="dxa"/>
            <w:tcMar>
              <w:top w:w="57" w:type="dxa"/>
              <w:bottom w:w="57" w:type="dxa"/>
            </w:tcMar>
          </w:tcPr>
          <w:p w14:paraId="48E99A5D" w14:textId="41693EB2" w:rsidR="00584DE8" w:rsidRPr="00166CDF" w:rsidRDefault="009C182F" w:rsidP="008D2DAF">
            <w:pPr>
              <w:rPr>
                <w:rFonts w:ascii="Arial" w:hAnsi="Arial" w:cs="Arial"/>
              </w:rPr>
            </w:pPr>
            <w:r w:rsidRPr="00166CDF">
              <w:rPr>
                <w:rFonts w:ascii="Arial" w:hAnsi="Arial" w:cs="Arial"/>
              </w:rPr>
              <w:t>To have responsibility for overseeing the progress and well-being of pupils entitled t</w:t>
            </w:r>
            <w:r w:rsidR="009229FB" w:rsidRPr="00166CDF">
              <w:rPr>
                <w:rFonts w:ascii="Arial" w:hAnsi="Arial" w:cs="Arial"/>
              </w:rPr>
              <w:t>o additional support through Pupil Premium</w:t>
            </w:r>
          </w:p>
        </w:tc>
        <w:tc>
          <w:tcPr>
            <w:tcW w:w="4253" w:type="dxa"/>
            <w:tcMar>
              <w:top w:w="57" w:type="dxa"/>
              <w:bottom w:w="57" w:type="dxa"/>
            </w:tcMar>
          </w:tcPr>
          <w:p w14:paraId="44D3CAC2" w14:textId="10AFFD6B" w:rsidR="00584DE8" w:rsidRPr="00166CDF" w:rsidRDefault="009C182F" w:rsidP="006F2883">
            <w:pPr>
              <w:rPr>
                <w:rFonts w:ascii="Arial" w:hAnsi="Arial" w:cs="Arial"/>
              </w:rPr>
            </w:pPr>
            <w:r w:rsidRPr="00166CDF">
              <w:rPr>
                <w:rFonts w:ascii="Arial" w:hAnsi="Arial" w:cs="Arial"/>
              </w:rPr>
              <w:t>In-depth analysis of individual achievement, attendance, inhibiting factors and needs undertaken through pupil profiles has meant all children have received the support required to make progress</w:t>
            </w:r>
          </w:p>
        </w:tc>
        <w:tc>
          <w:tcPr>
            <w:tcW w:w="6520" w:type="dxa"/>
            <w:tcMar>
              <w:top w:w="57" w:type="dxa"/>
              <w:bottom w:w="57" w:type="dxa"/>
            </w:tcMar>
          </w:tcPr>
          <w:p w14:paraId="0C1660AD" w14:textId="5E3967C2" w:rsidR="00584DE8" w:rsidRPr="00166CDF" w:rsidRDefault="009229FB" w:rsidP="009229FB">
            <w:pPr>
              <w:rPr>
                <w:rFonts w:ascii="Arial" w:hAnsi="Arial" w:cs="Arial"/>
              </w:rPr>
            </w:pPr>
            <w:r w:rsidRPr="00166CDF">
              <w:rPr>
                <w:rFonts w:ascii="Arial" w:hAnsi="Arial" w:cs="Arial"/>
              </w:rPr>
              <w:t>Will continue; thorough monitoring of the pupils has ensured that all pupils have had the support appropriate to their needs. This has ensured good progress.</w:t>
            </w:r>
          </w:p>
        </w:tc>
      </w:tr>
      <w:tr w:rsidR="009229FB" w:rsidRPr="002954A6" w14:paraId="5A00F171" w14:textId="77777777" w:rsidTr="00E74457">
        <w:trPr>
          <w:trHeight w:val="57"/>
        </w:trPr>
        <w:tc>
          <w:tcPr>
            <w:tcW w:w="4219" w:type="dxa"/>
            <w:tcMar>
              <w:top w:w="57" w:type="dxa"/>
              <w:bottom w:w="57" w:type="dxa"/>
            </w:tcMar>
          </w:tcPr>
          <w:p w14:paraId="3B49C493" w14:textId="6100A8D8" w:rsidR="009229FB" w:rsidRPr="00166CDF" w:rsidRDefault="009229FB" w:rsidP="008D2DAF">
            <w:pPr>
              <w:rPr>
                <w:rFonts w:ascii="Arial" w:hAnsi="Arial" w:cs="Arial"/>
              </w:rPr>
            </w:pPr>
            <w:r w:rsidRPr="00166CDF">
              <w:rPr>
                <w:rFonts w:ascii="Arial" w:hAnsi="Arial" w:cs="Arial"/>
              </w:rPr>
              <w:t>To have responsibility for overseeing the progress and well-being of pupils entitled to additional support through pupil premium who also have special educational needs.</w:t>
            </w:r>
          </w:p>
        </w:tc>
        <w:tc>
          <w:tcPr>
            <w:tcW w:w="4253" w:type="dxa"/>
            <w:tcMar>
              <w:top w:w="57" w:type="dxa"/>
              <w:bottom w:w="57" w:type="dxa"/>
            </w:tcMar>
          </w:tcPr>
          <w:p w14:paraId="1A2F603E" w14:textId="77777777" w:rsidR="009229FB" w:rsidRPr="00166CDF" w:rsidRDefault="009229FB" w:rsidP="009229FB">
            <w:pPr>
              <w:rPr>
                <w:rFonts w:ascii="Arial" w:hAnsi="Arial" w:cs="Arial"/>
              </w:rPr>
            </w:pPr>
            <w:r w:rsidRPr="00166CDF">
              <w:rPr>
                <w:rFonts w:ascii="Arial" w:hAnsi="Arial" w:cs="Arial"/>
              </w:rPr>
              <w:t xml:space="preserve">Data is tracked and monitored on a termly basis and following specific interventions. </w:t>
            </w:r>
          </w:p>
          <w:p w14:paraId="268BFAB3" w14:textId="77777777" w:rsidR="009229FB" w:rsidRPr="00166CDF" w:rsidRDefault="009229FB" w:rsidP="009229FB">
            <w:pPr>
              <w:rPr>
                <w:rFonts w:ascii="Arial" w:hAnsi="Arial" w:cs="Arial"/>
              </w:rPr>
            </w:pPr>
            <w:r w:rsidRPr="00166CDF">
              <w:rPr>
                <w:rFonts w:ascii="Arial" w:hAnsi="Arial" w:cs="Arial"/>
              </w:rPr>
              <w:t xml:space="preserve"> </w:t>
            </w:r>
          </w:p>
          <w:p w14:paraId="631D6623" w14:textId="77777777" w:rsidR="009229FB" w:rsidRPr="00166CDF" w:rsidRDefault="009229FB" w:rsidP="009229FB">
            <w:pPr>
              <w:rPr>
                <w:rFonts w:ascii="Arial" w:hAnsi="Arial" w:cs="Arial"/>
              </w:rPr>
            </w:pPr>
            <w:r w:rsidRPr="00166CDF">
              <w:rPr>
                <w:rFonts w:ascii="Arial" w:hAnsi="Arial" w:cs="Arial"/>
              </w:rPr>
              <w:t xml:space="preserve">Reports to governors termly through the Head’s report at full governors and through Teaching and Learning sub-committee meetings. </w:t>
            </w:r>
          </w:p>
          <w:p w14:paraId="79E446FF" w14:textId="77777777" w:rsidR="009229FB" w:rsidRPr="00166CDF" w:rsidRDefault="009229FB" w:rsidP="009229FB">
            <w:pPr>
              <w:rPr>
                <w:rFonts w:ascii="Arial" w:hAnsi="Arial" w:cs="Arial"/>
              </w:rPr>
            </w:pPr>
            <w:r w:rsidRPr="00166CDF">
              <w:rPr>
                <w:rFonts w:ascii="Arial" w:hAnsi="Arial" w:cs="Arial"/>
              </w:rPr>
              <w:t xml:space="preserve"> </w:t>
            </w:r>
          </w:p>
          <w:p w14:paraId="45848F42" w14:textId="77777777" w:rsidR="009229FB" w:rsidRPr="00166CDF" w:rsidRDefault="009229FB" w:rsidP="009229FB">
            <w:pPr>
              <w:rPr>
                <w:rFonts w:ascii="Arial" w:hAnsi="Arial" w:cs="Arial"/>
              </w:rPr>
            </w:pPr>
            <w:r w:rsidRPr="00166CDF">
              <w:rPr>
                <w:rFonts w:ascii="Arial" w:hAnsi="Arial" w:cs="Arial"/>
              </w:rPr>
              <w:t xml:space="preserve">Meet with governor responsible for Pupil Premium annually. </w:t>
            </w:r>
          </w:p>
          <w:p w14:paraId="0978C31A" w14:textId="77777777" w:rsidR="009229FB" w:rsidRPr="00166CDF" w:rsidRDefault="009229FB" w:rsidP="009229FB">
            <w:pPr>
              <w:rPr>
                <w:rFonts w:ascii="Arial" w:hAnsi="Arial" w:cs="Arial"/>
              </w:rPr>
            </w:pPr>
            <w:r w:rsidRPr="00166CDF">
              <w:rPr>
                <w:rFonts w:ascii="Arial" w:hAnsi="Arial" w:cs="Arial"/>
              </w:rPr>
              <w:t xml:space="preserve"> </w:t>
            </w:r>
          </w:p>
          <w:p w14:paraId="78E1740A" w14:textId="77777777" w:rsidR="009229FB" w:rsidRPr="00166CDF" w:rsidRDefault="009229FB" w:rsidP="009229FB">
            <w:pPr>
              <w:rPr>
                <w:rFonts w:ascii="Arial" w:hAnsi="Arial" w:cs="Arial"/>
              </w:rPr>
            </w:pPr>
            <w:r w:rsidRPr="00166CDF">
              <w:rPr>
                <w:rFonts w:ascii="Arial" w:hAnsi="Arial" w:cs="Arial"/>
              </w:rPr>
              <w:t xml:space="preserve">SENCo report to governors termly through Head’s report and at Teaching and Learning sub-committee. </w:t>
            </w:r>
          </w:p>
          <w:p w14:paraId="7C2D9B4A" w14:textId="77777777" w:rsidR="009229FB" w:rsidRPr="00166CDF" w:rsidRDefault="009229FB" w:rsidP="009229FB">
            <w:pPr>
              <w:rPr>
                <w:rFonts w:ascii="Arial" w:hAnsi="Arial" w:cs="Arial"/>
              </w:rPr>
            </w:pPr>
            <w:r w:rsidRPr="00166CDF">
              <w:rPr>
                <w:rFonts w:ascii="Arial" w:hAnsi="Arial" w:cs="Arial"/>
              </w:rPr>
              <w:t xml:space="preserve"> </w:t>
            </w:r>
          </w:p>
          <w:p w14:paraId="18071086" w14:textId="7CAB693B" w:rsidR="009229FB" w:rsidRPr="00166CDF" w:rsidRDefault="009229FB" w:rsidP="009229FB">
            <w:pPr>
              <w:rPr>
                <w:rFonts w:ascii="Arial" w:hAnsi="Arial" w:cs="Arial"/>
              </w:rPr>
            </w:pPr>
            <w:r w:rsidRPr="00166CDF">
              <w:rPr>
                <w:rFonts w:ascii="Arial" w:hAnsi="Arial" w:cs="Arial"/>
              </w:rPr>
              <w:t>SENCo to meet with SEND governor annually.</w:t>
            </w:r>
          </w:p>
        </w:tc>
        <w:tc>
          <w:tcPr>
            <w:tcW w:w="6520" w:type="dxa"/>
            <w:tcMar>
              <w:top w:w="57" w:type="dxa"/>
              <w:bottom w:w="57" w:type="dxa"/>
            </w:tcMar>
          </w:tcPr>
          <w:p w14:paraId="6211A557" w14:textId="77777777" w:rsidR="009229FB" w:rsidRPr="00166CDF" w:rsidRDefault="009229FB" w:rsidP="009229FB">
            <w:pPr>
              <w:rPr>
                <w:rFonts w:ascii="Arial" w:hAnsi="Arial" w:cs="Arial"/>
              </w:rPr>
            </w:pPr>
          </w:p>
        </w:tc>
      </w:tr>
    </w:tbl>
    <w:p w14:paraId="0476BE96" w14:textId="77777777" w:rsidR="00766387" w:rsidRPr="00AE78F2" w:rsidRDefault="00766387" w:rsidP="00A33F73">
      <w:pPr>
        <w:spacing w:line="276" w:lineRule="auto"/>
        <w:rPr>
          <w:rFonts w:ascii="Arial" w:hAnsi="Arial" w:cs="Arial"/>
          <w:sz w:val="18"/>
          <w:szCs w:val="18"/>
        </w:rPr>
      </w:pPr>
    </w:p>
    <w:p w14:paraId="0A6ABD91" w14:textId="4299F40A" w:rsidR="00AE66C2" w:rsidRDefault="00A82376" w:rsidP="0004731E">
      <w:r>
        <w:t>2</w:t>
      </w:r>
      <w:r w:rsidR="00B262CF">
        <w:t>9</w:t>
      </w:r>
      <w:r>
        <w:t>.09.2</w:t>
      </w:r>
      <w:r w:rsidR="00B262CF">
        <w:t>3</w:t>
      </w:r>
    </w:p>
    <w:sectPr w:rsidR="00AE66C2" w:rsidSect="00F053C0">
      <w:pgSz w:w="16838"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C8FF2" w14:textId="77777777" w:rsidR="00A15983" w:rsidRDefault="00A15983" w:rsidP="00CD68B1">
      <w:r>
        <w:separator/>
      </w:r>
    </w:p>
  </w:endnote>
  <w:endnote w:type="continuationSeparator" w:id="0">
    <w:p w14:paraId="54579F5F" w14:textId="77777777" w:rsidR="00A15983" w:rsidRDefault="00A15983" w:rsidP="00CD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D0D53" w14:textId="77777777" w:rsidR="00A15983" w:rsidRDefault="00A15983" w:rsidP="00CD68B1">
      <w:r>
        <w:separator/>
      </w:r>
    </w:p>
  </w:footnote>
  <w:footnote w:type="continuationSeparator" w:id="0">
    <w:p w14:paraId="7E180CE2" w14:textId="77777777" w:rsidR="00A15983" w:rsidRDefault="00A15983" w:rsidP="00CD68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37DFA"/>
    <w:multiLevelType w:val="hybridMultilevel"/>
    <w:tmpl w:val="54D849E4"/>
    <w:lvl w:ilvl="0" w:tplc="08090017">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9E0CF6"/>
    <w:multiLevelType w:val="hybridMultilevel"/>
    <w:tmpl w:val="B3BA84F8"/>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15:restartNumberingAfterBreak="0">
    <w:nsid w:val="0EB85EB5"/>
    <w:multiLevelType w:val="hybridMultilevel"/>
    <w:tmpl w:val="BEFC7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41013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18220265"/>
    <w:multiLevelType w:val="hybridMultilevel"/>
    <w:tmpl w:val="46B292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15:restartNumberingAfterBreak="0">
    <w:nsid w:val="1C522490"/>
    <w:multiLevelType w:val="hybridMultilevel"/>
    <w:tmpl w:val="64048CB8"/>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0657BB"/>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6C72A7"/>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4C5C49"/>
    <w:multiLevelType w:val="hybridMultilevel"/>
    <w:tmpl w:val="03F41300"/>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970B23"/>
    <w:multiLevelType w:val="hybridMultilevel"/>
    <w:tmpl w:val="CCB01EA2"/>
    <w:lvl w:ilvl="0" w:tplc="6EE845F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3" w15:restartNumberingAfterBreak="0">
    <w:nsid w:val="44941308"/>
    <w:multiLevelType w:val="hybridMultilevel"/>
    <w:tmpl w:val="7A243C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4B76E55"/>
    <w:multiLevelType w:val="hybridMultilevel"/>
    <w:tmpl w:val="F1D4E3A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5482F58"/>
    <w:multiLevelType w:val="hybridMultilevel"/>
    <w:tmpl w:val="FEF0D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6933B9B"/>
    <w:multiLevelType w:val="hybridMultilevel"/>
    <w:tmpl w:val="FB0CA642"/>
    <w:lvl w:ilvl="0" w:tplc="887200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8" w15:restartNumberingAfterBreak="0">
    <w:nsid w:val="563613AB"/>
    <w:multiLevelType w:val="hybridMultilevel"/>
    <w:tmpl w:val="76229214"/>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9" w15:restartNumberingAfterBreak="0">
    <w:nsid w:val="56D91412"/>
    <w:multiLevelType w:val="hybridMultilevel"/>
    <w:tmpl w:val="06822780"/>
    <w:lvl w:ilvl="0" w:tplc="08090015">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64B1C95"/>
    <w:multiLevelType w:val="hybridMultilevel"/>
    <w:tmpl w:val="7D28C75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4" w15:restartNumberingAfterBreak="0">
    <w:nsid w:val="7E0311AE"/>
    <w:multiLevelType w:val="hybridMultilevel"/>
    <w:tmpl w:val="21925268"/>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5" w15:restartNumberingAfterBreak="0">
    <w:nsid w:val="7E69652A"/>
    <w:multiLevelType w:val="multilevel"/>
    <w:tmpl w:val="BE8811C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6" w15:restartNumberingAfterBreak="0">
    <w:nsid w:val="7F1357CF"/>
    <w:multiLevelType w:val="hybridMultilevel"/>
    <w:tmpl w:val="E4E4AFDE"/>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FD31D9A"/>
    <w:multiLevelType w:val="hybridMultilevel"/>
    <w:tmpl w:val="C290BE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15"/>
  </w:num>
  <w:num w:numId="4">
    <w:abstractNumId w:val="0"/>
  </w:num>
  <w:num w:numId="5">
    <w:abstractNumId w:val="19"/>
  </w:num>
  <w:num w:numId="6">
    <w:abstractNumId w:val="10"/>
  </w:num>
  <w:num w:numId="7">
    <w:abstractNumId w:val="8"/>
  </w:num>
  <w:num w:numId="8">
    <w:abstractNumId w:val="9"/>
  </w:num>
  <w:num w:numId="9">
    <w:abstractNumId w:val="26"/>
  </w:num>
  <w:num w:numId="10">
    <w:abstractNumId w:val="20"/>
  </w:num>
  <w:num w:numId="11">
    <w:abstractNumId w:val="14"/>
  </w:num>
  <w:num w:numId="12">
    <w:abstractNumId w:val="7"/>
  </w:num>
  <w:num w:numId="13">
    <w:abstractNumId w:val="13"/>
  </w:num>
  <w:num w:numId="14">
    <w:abstractNumId w:val="3"/>
  </w:num>
  <w:num w:numId="15">
    <w:abstractNumId w:val="24"/>
  </w:num>
  <w:num w:numId="16">
    <w:abstractNumId w:val="23"/>
  </w:num>
  <w:num w:numId="17">
    <w:abstractNumId w:val="12"/>
  </w:num>
  <w:num w:numId="18">
    <w:abstractNumId w:val="1"/>
  </w:num>
  <w:num w:numId="19">
    <w:abstractNumId w:val="18"/>
  </w:num>
  <w:num w:numId="20">
    <w:abstractNumId w:val="4"/>
  </w:num>
  <w:num w:numId="21">
    <w:abstractNumId w:val="22"/>
  </w:num>
  <w:num w:numId="22">
    <w:abstractNumId w:val="25"/>
  </w:num>
  <w:num w:numId="23">
    <w:abstractNumId w:val="6"/>
  </w:num>
  <w:num w:numId="24">
    <w:abstractNumId w:val="11"/>
  </w:num>
  <w:num w:numId="25">
    <w:abstractNumId w:val="17"/>
  </w:num>
  <w:num w:numId="26">
    <w:abstractNumId w:val="21"/>
  </w:num>
  <w:num w:numId="27">
    <w:abstractNumId w:val="5"/>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272"/>
    <w:rsid w:val="000011EF"/>
    <w:rsid w:val="00004FB6"/>
    <w:rsid w:val="000315F8"/>
    <w:rsid w:val="000379BA"/>
    <w:rsid w:val="00043377"/>
    <w:rsid w:val="0004399F"/>
    <w:rsid w:val="0004731E"/>
    <w:rsid w:val="000473C9"/>
    <w:rsid w:val="000501F0"/>
    <w:rsid w:val="00052210"/>
    <w:rsid w:val="00052324"/>
    <w:rsid w:val="000557F9"/>
    <w:rsid w:val="0006219B"/>
    <w:rsid w:val="00063367"/>
    <w:rsid w:val="00096039"/>
    <w:rsid w:val="0009713A"/>
    <w:rsid w:val="00097E10"/>
    <w:rsid w:val="000A25FC"/>
    <w:rsid w:val="000A30BE"/>
    <w:rsid w:val="000B23A5"/>
    <w:rsid w:val="000B25ED"/>
    <w:rsid w:val="000B5413"/>
    <w:rsid w:val="000B5A25"/>
    <w:rsid w:val="000C37C2"/>
    <w:rsid w:val="000C4CF8"/>
    <w:rsid w:val="000D0B47"/>
    <w:rsid w:val="000D480D"/>
    <w:rsid w:val="000D7ED1"/>
    <w:rsid w:val="000E4243"/>
    <w:rsid w:val="00100160"/>
    <w:rsid w:val="001137CF"/>
    <w:rsid w:val="00117186"/>
    <w:rsid w:val="00121D72"/>
    <w:rsid w:val="00125340"/>
    <w:rsid w:val="00125BA7"/>
    <w:rsid w:val="00131CA9"/>
    <w:rsid w:val="00151133"/>
    <w:rsid w:val="00154524"/>
    <w:rsid w:val="00166CDF"/>
    <w:rsid w:val="001849D6"/>
    <w:rsid w:val="001B794A"/>
    <w:rsid w:val="001C686D"/>
    <w:rsid w:val="001E7B91"/>
    <w:rsid w:val="00220934"/>
    <w:rsid w:val="0022745D"/>
    <w:rsid w:val="00232CF5"/>
    <w:rsid w:val="00240F98"/>
    <w:rsid w:val="00250EC1"/>
    <w:rsid w:val="00253FFE"/>
    <w:rsid w:val="00254A66"/>
    <w:rsid w:val="00257811"/>
    <w:rsid w:val="00262114"/>
    <w:rsid w:val="002622B6"/>
    <w:rsid w:val="00267F85"/>
    <w:rsid w:val="00283608"/>
    <w:rsid w:val="002856C3"/>
    <w:rsid w:val="002900E2"/>
    <w:rsid w:val="00292089"/>
    <w:rsid w:val="002954A6"/>
    <w:rsid w:val="002962F2"/>
    <w:rsid w:val="002B3394"/>
    <w:rsid w:val="002B4BB0"/>
    <w:rsid w:val="002D0A33"/>
    <w:rsid w:val="002D22A0"/>
    <w:rsid w:val="002E67D5"/>
    <w:rsid w:val="002E686F"/>
    <w:rsid w:val="002F2C6D"/>
    <w:rsid w:val="002F6FB5"/>
    <w:rsid w:val="00320C3A"/>
    <w:rsid w:val="00327267"/>
    <w:rsid w:val="00337056"/>
    <w:rsid w:val="00351952"/>
    <w:rsid w:val="00352CE9"/>
    <w:rsid w:val="00366499"/>
    <w:rsid w:val="00367F14"/>
    <w:rsid w:val="0037161A"/>
    <w:rsid w:val="00380587"/>
    <w:rsid w:val="003822C1"/>
    <w:rsid w:val="00390402"/>
    <w:rsid w:val="003957BD"/>
    <w:rsid w:val="003961A3"/>
    <w:rsid w:val="003A42E1"/>
    <w:rsid w:val="003B5C5D"/>
    <w:rsid w:val="003B6371"/>
    <w:rsid w:val="003C2660"/>
    <w:rsid w:val="003C79F6"/>
    <w:rsid w:val="003D2143"/>
    <w:rsid w:val="003D67E0"/>
    <w:rsid w:val="003F7BE2"/>
    <w:rsid w:val="004029AD"/>
    <w:rsid w:val="00402EED"/>
    <w:rsid w:val="004107D2"/>
    <w:rsid w:val="00423264"/>
    <w:rsid w:val="00427689"/>
    <w:rsid w:val="00435936"/>
    <w:rsid w:val="00454E98"/>
    <w:rsid w:val="00456ABA"/>
    <w:rsid w:val="004642B2"/>
    <w:rsid w:val="004642BC"/>
    <w:rsid w:val="004667CF"/>
    <w:rsid w:val="004667DB"/>
    <w:rsid w:val="00481041"/>
    <w:rsid w:val="0049188F"/>
    <w:rsid w:val="00492683"/>
    <w:rsid w:val="0049307A"/>
    <w:rsid w:val="00496D7D"/>
    <w:rsid w:val="004B3C35"/>
    <w:rsid w:val="004C5467"/>
    <w:rsid w:val="004D053F"/>
    <w:rsid w:val="004D3FC1"/>
    <w:rsid w:val="004D5AED"/>
    <w:rsid w:val="004E5349"/>
    <w:rsid w:val="004E5B85"/>
    <w:rsid w:val="004F36D5"/>
    <w:rsid w:val="004F5DFE"/>
    <w:rsid w:val="004F6468"/>
    <w:rsid w:val="00501685"/>
    <w:rsid w:val="00503380"/>
    <w:rsid w:val="00505313"/>
    <w:rsid w:val="00522612"/>
    <w:rsid w:val="00530007"/>
    <w:rsid w:val="005337F3"/>
    <w:rsid w:val="00540101"/>
    <w:rsid w:val="00540319"/>
    <w:rsid w:val="00541F7B"/>
    <w:rsid w:val="0054219B"/>
    <w:rsid w:val="00557E19"/>
    <w:rsid w:val="00557E9F"/>
    <w:rsid w:val="0056652E"/>
    <w:rsid w:val="005710AB"/>
    <w:rsid w:val="005832BE"/>
    <w:rsid w:val="00584DE8"/>
    <w:rsid w:val="0058583E"/>
    <w:rsid w:val="00591ABC"/>
    <w:rsid w:val="00597346"/>
    <w:rsid w:val="005A04D4"/>
    <w:rsid w:val="005A25B5"/>
    <w:rsid w:val="005A3451"/>
    <w:rsid w:val="005A5684"/>
    <w:rsid w:val="005C3977"/>
    <w:rsid w:val="005C5E1D"/>
    <w:rsid w:val="005D06F3"/>
    <w:rsid w:val="005D38E5"/>
    <w:rsid w:val="005E2CF9"/>
    <w:rsid w:val="005E54F3"/>
    <w:rsid w:val="00601130"/>
    <w:rsid w:val="00611495"/>
    <w:rsid w:val="00620176"/>
    <w:rsid w:val="00626887"/>
    <w:rsid w:val="00630044"/>
    <w:rsid w:val="00630BE0"/>
    <w:rsid w:val="006351B2"/>
    <w:rsid w:val="00636313"/>
    <w:rsid w:val="00636F61"/>
    <w:rsid w:val="006502E9"/>
    <w:rsid w:val="00657134"/>
    <w:rsid w:val="00683A3C"/>
    <w:rsid w:val="006B358C"/>
    <w:rsid w:val="006C7C85"/>
    <w:rsid w:val="006D36F5"/>
    <w:rsid w:val="006D447D"/>
    <w:rsid w:val="006D5E63"/>
    <w:rsid w:val="006E6C0F"/>
    <w:rsid w:val="006F0B6A"/>
    <w:rsid w:val="006F2883"/>
    <w:rsid w:val="00700CA9"/>
    <w:rsid w:val="00706068"/>
    <w:rsid w:val="007301FC"/>
    <w:rsid w:val="007335B7"/>
    <w:rsid w:val="00743BF3"/>
    <w:rsid w:val="00746605"/>
    <w:rsid w:val="00765EFB"/>
    <w:rsid w:val="00766387"/>
    <w:rsid w:val="00767E1D"/>
    <w:rsid w:val="0077426F"/>
    <w:rsid w:val="00797116"/>
    <w:rsid w:val="007A2742"/>
    <w:rsid w:val="007B141B"/>
    <w:rsid w:val="007B228E"/>
    <w:rsid w:val="007C2B91"/>
    <w:rsid w:val="007C4F4A"/>
    <w:rsid w:val="007C749E"/>
    <w:rsid w:val="007D1A63"/>
    <w:rsid w:val="007F271A"/>
    <w:rsid w:val="007F3C16"/>
    <w:rsid w:val="00827203"/>
    <w:rsid w:val="0084389C"/>
    <w:rsid w:val="00845265"/>
    <w:rsid w:val="0085024F"/>
    <w:rsid w:val="00863790"/>
    <w:rsid w:val="00864593"/>
    <w:rsid w:val="0088412D"/>
    <w:rsid w:val="00891C51"/>
    <w:rsid w:val="008935E5"/>
    <w:rsid w:val="008A6084"/>
    <w:rsid w:val="008B7FE5"/>
    <w:rsid w:val="008C10E9"/>
    <w:rsid w:val="008D58CE"/>
    <w:rsid w:val="008D6767"/>
    <w:rsid w:val="008E364E"/>
    <w:rsid w:val="008E64E9"/>
    <w:rsid w:val="008F0F73"/>
    <w:rsid w:val="008F69EC"/>
    <w:rsid w:val="009021E8"/>
    <w:rsid w:val="009079EE"/>
    <w:rsid w:val="00914D6D"/>
    <w:rsid w:val="00915380"/>
    <w:rsid w:val="00917D70"/>
    <w:rsid w:val="009229FB"/>
    <w:rsid w:val="00922E38"/>
    <w:rsid w:val="009242F1"/>
    <w:rsid w:val="009267D2"/>
    <w:rsid w:val="00962DE5"/>
    <w:rsid w:val="00972129"/>
    <w:rsid w:val="00992C5E"/>
    <w:rsid w:val="009C182F"/>
    <w:rsid w:val="009E7A9D"/>
    <w:rsid w:val="009F1341"/>
    <w:rsid w:val="009F25C5"/>
    <w:rsid w:val="009F480D"/>
    <w:rsid w:val="00A00036"/>
    <w:rsid w:val="00A13FBB"/>
    <w:rsid w:val="00A15983"/>
    <w:rsid w:val="00A20709"/>
    <w:rsid w:val="00A24C51"/>
    <w:rsid w:val="00A32773"/>
    <w:rsid w:val="00A33F73"/>
    <w:rsid w:val="00A37195"/>
    <w:rsid w:val="00A37D2D"/>
    <w:rsid w:val="00A410F3"/>
    <w:rsid w:val="00A439AF"/>
    <w:rsid w:val="00A57107"/>
    <w:rsid w:val="00A60ECF"/>
    <w:rsid w:val="00A6273A"/>
    <w:rsid w:val="00A6366C"/>
    <w:rsid w:val="00A71787"/>
    <w:rsid w:val="00A77153"/>
    <w:rsid w:val="00A82376"/>
    <w:rsid w:val="00A86AB6"/>
    <w:rsid w:val="00A8709B"/>
    <w:rsid w:val="00A91C34"/>
    <w:rsid w:val="00AA7D1C"/>
    <w:rsid w:val="00AB5B2A"/>
    <w:rsid w:val="00AC2A13"/>
    <w:rsid w:val="00AE66C2"/>
    <w:rsid w:val="00AE77EC"/>
    <w:rsid w:val="00AE78F2"/>
    <w:rsid w:val="00B01C9A"/>
    <w:rsid w:val="00B13714"/>
    <w:rsid w:val="00B17B33"/>
    <w:rsid w:val="00B262CF"/>
    <w:rsid w:val="00B31AA4"/>
    <w:rsid w:val="00B3409B"/>
    <w:rsid w:val="00B369C7"/>
    <w:rsid w:val="00B36BB9"/>
    <w:rsid w:val="00B42265"/>
    <w:rsid w:val="00B44A21"/>
    <w:rsid w:val="00B44E17"/>
    <w:rsid w:val="00B55BC5"/>
    <w:rsid w:val="00B60E7C"/>
    <w:rsid w:val="00B63631"/>
    <w:rsid w:val="00B668B6"/>
    <w:rsid w:val="00B7195B"/>
    <w:rsid w:val="00B72939"/>
    <w:rsid w:val="00B80272"/>
    <w:rsid w:val="00B9382E"/>
    <w:rsid w:val="00B9728F"/>
    <w:rsid w:val="00BA3C3E"/>
    <w:rsid w:val="00BB488A"/>
    <w:rsid w:val="00BC54E1"/>
    <w:rsid w:val="00BC7733"/>
    <w:rsid w:val="00BE0810"/>
    <w:rsid w:val="00BE125F"/>
    <w:rsid w:val="00BE3670"/>
    <w:rsid w:val="00BE5BCA"/>
    <w:rsid w:val="00C00F3C"/>
    <w:rsid w:val="00C04C4C"/>
    <w:rsid w:val="00C068B2"/>
    <w:rsid w:val="00C102E1"/>
    <w:rsid w:val="00C119A3"/>
    <w:rsid w:val="00C13152"/>
    <w:rsid w:val="00C14FAE"/>
    <w:rsid w:val="00C32D5C"/>
    <w:rsid w:val="00C34113"/>
    <w:rsid w:val="00C35120"/>
    <w:rsid w:val="00C416E8"/>
    <w:rsid w:val="00C70B05"/>
    <w:rsid w:val="00C73995"/>
    <w:rsid w:val="00C77968"/>
    <w:rsid w:val="00C8030B"/>
    <w:rsid w:val="00CA1AF5"/>
    <w:rsid w:val="00CD2230"/>
    <w:rsid w:val="00CD68B1"/>
    <w:rsid w:val="00CE1584"/>
    <w:rsid w:val="00CF02DE"/>
    <w:rsid w:val="00CF1505"/>
    <w:rsid w:val="00CF1B9B"/>
    <w:rsid w:val="00D11A2D"/>
    <w:rsid w:val="00D224E6"/>
    <w:rsid w:val="00D305FC"/>
    <w:rsid w:val="00D309A5"/>
    <w:rsid w:val="00D35464"/>
    <w:rsid w:val="00D36DBA"/>
    <w:rsid w:val="00D370F4"/>
    <w:rsid w:val="00D46E95"/>
    <w:rsid w:val="00D504EA"/>
    <w:rsid w:val="00D51C29"/>
    <w:rsid w:val="00D51EA2"/>
    <w:rsid w:val="00D53947"/>
    <w:rsid w:val="00D8222F"/>
    <w:rsid w:val="00D82EF5"/>
    <w:rsid w:val="00D8454C"/>
    <w:rsid w:val="00D9429A"/>
    <w:rsid w:val="00D978F5"/>
    <w:rsid w:val="00DC3F30"/>
    <w:rsid w:val="00DD3199"/>
    <w:rsid w:val="00DE33BF"/>
    <w:rsid w:val="00DF76AB"/>
    <w:rsid w:val="00E04EE8"/>
    <w:rsid w:val="00E106F9"/>
    <w:rsid w:val="00E20F63"/>
    <w:rsid w:val="00E225C5"/>
    <w:rsid w:val="00E34A8F"/>
    <w:rsid w:val="00E354EA"/>
    <w:rsid w:val="00E35628"/>
    <w:rsid w:val="00E41416"/>
    <w:rsid w:val="00E5066A"/>
    <w:rsid w:val="00E50BD5"/>
    <w:rsid w:val="00E67281"/>
    <w:rsid w:val="00E80B79"/>
    <w:rsid w:val="00E865E4"/>
    <w:rsid w:val="00E93099"/>
    <w:rsid w:val="00E95BB5"/>
    <w:rsid w:val="00E96E48"/>
    <w:rsid w:val="00EB090F"/>
    <w:rsid w:val="00EB7216"/>
    <w:rsid w:val="00ED0F8C"/>
    <w:rsid w:val="00EE10E3"/>
    <w:rsid w:val="00EE4D95"/>
    <w:rsid w:val="00EE50D0"/>
    <w:rsid w:val="00EF2A09"/>
    <w:rsid w:val="00EF2C1C"/>
    <w:rsid w:val="00F053C0"/>
    <w:rsid w:val="00F148B0"/>
    <w:rsid w:val="00F24E03"/>
    <w:rsid w:val="00F25DF2"/>
    <w:rsid w:val="00F359FE"/>
    <w:rsid w:val="00F36497"/>
    <w:rsid w:val="00F367C9"/>
    <w:rsid w:val="00F54E2A"/>
    <w:rsid w:val="00F55645"/>
    <w:rsid w:val="00F55DE6"/>
    <w:rsid w:val="00F61904"/>
    <w:rsid w:val="00F71231"/>
    <w:rsid w:val="00F84A60"/>
    <w:rsid w:val="00F85CBD"/>
    <w:rsid w:val="00F87EC9"/>
    <w:rsid w:val="00F93C25"/>
    <w:rsid w:val="00F9458B"/>
    <w:rsid w:val="00F970BA"/>
    <w:rsid w:val="00FB153F"/>
    <w:rsid w:val="00FB223A"/>
    <w:rsid w:val="00FC6354"/>
    <w:rsid w:val="00FD6BD3"/>
    <w:rsid w:val="00FF6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AB0B5E"/>
  <w15:docId w15:val="{72AAC5F3-0997-45B4-86E4-0E0905B75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06F3"/>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23"/>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numPr>
        <w:numId w:val="25"/>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670576">
      <w:bodyDiv w:val="1"/>
      <w:marLeft w:val="0"/>
      <w:marRight w:val="0"/>
      <w:marTop w:val="0"/>
      <w:marBottom w:val="0"/>
      <w:divBdr>
        <w:top w:val="none" w:sz="0" w:space="0" w:color="auto"/>
        <w:left w:val="none" w:sz="0" w:space="0" w:color="auto"/>
        <w:bottom w:val="none" w:sz="0" w:space="0" w:color="auto"/>
        <w:right w:val="none" w:sz="0" w:space="0" w:color="auto"/>
      </w:divBdr>
    </w:div>
    <w:div w:id="1945576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2</Value>
      <Value>56</Value>
      <Value>55</Value>
    </TaxCatchAll>
    <Comments xmlns="http://schemas.microsoft.com/sharepoint/v3" xsi:nil="true"/>
    <_dlc_DocId xmlns="b8cb3cbd-ce5c-4a72-9da4-9013f91c5903">P77SHHUCCQFT-1656113854-17249</_dlc_DocId>
    <_dlc_DocIdUrl xmlns="b8cb3cbd-ce5c-4a72-9da4-9013f91c5903">
      <Url>http://workplaces/sites/ctg/a/_layouts/DocIdRedir.aspx?ID=P77SHHUCCQFT-1656113854-17249</Url>
      <Description>P77SHHUCCQFT-1656113854-17249</Description>
    </_dlc_DocIdUrl>
    <IWPSiteTypeTaxHTField0 xmlns="62bda6d9-15dd-4797-9609-2d5e8913862c">
      <Terms xmlns="http://schemas.microsoft.com/office/infopath/2007/PartnerControls"/>
    </IWPSiteTypeTaxHTField0>
    <IWPRightsProtectiveMarkingTaxHTField0 xmlns="62bda6d9-15dd-4797-9609-2d5e8913862c">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62bda6d9-15dd-4797-9609-2d5e8913862c">
      <Terms xmlns="http://schemas.microsoft.com/office/infopath/2007/PartnerControls"/>
    </IWPFunctionTaxHTField0>
    <IWPOwnerTaxHTField0 xmlns="62bda6d9-15dd-4797-9609-2d5e8913862c">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62bda6d9-15dd-4797-9609-2d5e8913862c">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62bda6d9-15dd-4797-9609-2d5e8913862c">
      <UserInfo>
        <DisplayName/>
        <AccountId xsi:nil="true"/>
        <AccountType/>
      </UserInfo>
    </IWPContributor>
    <IWPSubjectTaxHTField0 xmlns="62bda6d9-15dd-4797-9609-2d5e8913862c">
      <Terms xmlns="http://schemas.microsoft.com/office/infopath/2007/PartnerControls"/>
    </IWPSubjectTaxHTField0>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6.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90692E784D5B8245A9BCC793BA2EE1C9" ma:contentTypeVersion="10" ma:contentTypeDescription="For programme or project documents. Records retained for 10 years." ma:contentTypeScope="" ma:versionID="25b390480ba9fc538a6abf1ca94928dc">
  <xsd:schema xmlns:xsd="http://www.w3.org/2001/XMLSchema" xmlns:xs="http://www.w3.org/2001/XMLSchema" xmlns:p="http://schemas.microsoft.com/office/2006/metadata/properties" xmlns:ns1="http://schemas.microsoft.com/sharepoint/v3" xmlns:ns2="b8cb3cbd-ce5c-4a72-9da4-9013f91c5903" xmlns:ns3="62bda6d9-15dd-4797-9609-2d5e8913862c" targetNamespace="http://schemas.microsoft.com/office/2006/metadata/properties" ma:root="true" ma:fieldsID="dacc55a7f74bdc6c1f257a4871db7b1d" ns1:_="" ns2:_="" ns3:_="">
    <xsd:import namespace="http://schemas.microsoft.com/sharepoint/v3"/>
    <xsd:import namespace="b8cb3cbd-ce5c-4a72-9da4-9013f91c5903"/>
    <xsd:import namespace="62bda6d9-15dd-4797-9609-2d5e8913862c"/>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e5cca09a-3a7e-4e23-b5a4-ee8d77d3e53d}" ma:internalName="TaxCatchAll" ma:showField="CatchAllData" ma:web="62bda6d9-15dd-4797-9609-2d5e8913862c">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e5cca09a-3a7e-4e23-b5a4-ee8d77d3e53d}" ma:internalName="TaxCatchAllLabel" ma:readOnly="true" ma:showField="CatchAllDataLabel" ma:web="62bda6d9-15dd-4797-9609-2d5e8913862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2bda6d9-15dd-4797-9609-2d5e8913862c"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1;#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4;#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FA5145-0FAD-431A-8955-D3B104233F08}">
  <ds:schemaRefs>
    <ds:schemaRef ds:uri="http://schemas.microsoft.com/sharepoint/events"/>
  </ds:schemaRefs>
</ds:datastoreItem>
</file>

<file path=customXml/itemProps2.xml><?xml version="1.0" encoding="utf-8"?>
<ds:datastoreItem xmlns:ds="http://schemas.openxmlformats.org/officeDocument/2006/customXml" ds:itemID="{1118EFB0-4545-4656-AF6B-0F1ECEBAC607}">
  <ds:schemaRefs>
    <ds:schemaRef ds:uri="http://schemas.microsoft.com/sharepoint/v3/contenttype/forms"/>
  </ds:schemaRefs>
</ds:datastoreItem>
</file>

<file path=customXml/itemProps3.xml><?xml version="1.0" encoding="utf-8"?>
<ds:datastoreItem xmlns:ds="http://schemas.openxmlformats.org/officeDocument/2006/customXml" ds:itemID="{E5E8C421-7B7A-44F8-B856-10A90FD4D0AA}">
  <ds:schemaRefs>
    <ds:schemaRef ds:uri="http://schemas.microsoft.com/office/2006/metadata/properties"/>
    <ds:schemaRef ds:uri="http://schemas.microsoft.com/office/infopath/2007/PartnerControls"/>
    <ds:schemaRef ds:uri="b8cb3cbd-ce5c-4a72-9da4-9013f91c5903"/>
    <ds:schemaRef ds:uri="http://schemas.microsoft.com/sharepoint/v3"/>
    <ds:schemaRef ds:uri="62bda6d9-15dd-4797-9609-2d5e8913862c"/>
  </ds:schemaRefs>
</ds:datastoreItem>
</file>

<file path=customXml/itemProps4.xml><?xml version="1.0" encoding="utf-8"?>
<ds:datastoreItem xmlns:ds="http://schemas.openxmlformats.org/officeDocument/2006/customXml" ds:itemID="{AAAC36E6-0933-4774-A630-8F164B0D70C6}">
  <ds:schemaRefs>
    <ds:schemaRef ds:uri="http://schemas.openxmlformats.org/officeDocument/2006/bibliography"/>
  </ds:schemaRefs>
</ds:datastoreItem>
</file>

<file path=customXml/itemProps5.xml><?xml version="1.0" encoding="utf-8"?>
<ds:datastoreItem xmlns:ds="http://schemas.openxmlformats.org/officeDocument/2006/customXml" ds:itemID="{B333878B-2FF2-4456-83DE-E243C63DF289}">
  <ds:schemaRefs>
    <ds:schemaRef ds:uri="Microsoft.SharePoint.Taxonomy.ContentTypeSync"/>
  </ds:schemaRefs>
</ds:datastoreItem>
</file>

<file path=customXml/itemProps6.xml><?xml version="1.0" encoding="utf-8"?>
<ds:datastoreItem xmlns:ds="http://schemas.openxmlformats.org/officeDocument/2006/customXml" ds:itemID="{8B805964-A3AB-4590-AAC5-37CFFD468A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62bda6d9-15dd-4797-9609-2d5e891386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8</Pages>
  <Words>2658</Words>
  <Characters>14619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template for statement of pupil premium strategy – primary schools</vt:lpstr>
    </vt:vector>
  </TitlesOfParts>
  <Company>Microsoft</Company>
  <LinksUpToDate>false</LinksUpToDate>
  <CharactersWithSpaces>17243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statement of pupil premium strategy – primary schools</dc:title>
  <dc:creator>Danielle Mason</dc:creator>
  <cp:lastModifiedBy>Helen Hough</cp:lastModifiedBy>
  <cp:revision>10</cp:revision>
  <cp:lastPrinted>2018-09-11T11:17:00Z</cp:lastPrinted>
  <dcterms:created xsi:type="dcterms:W3CDTF">2023-10-27T17:03:00Z</dcterms:created>
  <dcterms:modified xsi:type="dcterms:W3CDTF">2023-10-30T14:00:00Z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0x0101007F645D6FBA204A029FECB8BFC6578C39005279853530254253B886E13194843F8A003AA4A7828D8545A79A935680158123500090692E784D5B8245A9BCC793BA2EE1C9</vt:lpwstr>
  </property>
  <property fmtid="{D5CDD505-2E9C-101B-9397-08002B2CF9AE}" pid="3" name="IWPOrganisationalUnit">
    <vt:lpwstr>56;#NCTL|50b03fc4-9596-44c0-8ddf-78c55856c7ae</vt:lpwstr>
  </property>
  <property fmtid="{D5CDD505-2E9C-101B-9397-08002B2CF9AE}" pid="4" name="IWPOwner">
    <vt:lpwstr>55;#NCTA|8a55f59b-7d94-44dd-a344-986d47acf947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f0821e4e-dd26-49cf-ba60-ef50ba05ea8d</vt:lpwstr>
  </property>
</Properties>
</file>